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1D89" w14:textId="648D661F" w:rsidR="00CE12E1" w:rsidRDefault="00CE12E1" w:rsidP="0031585E">
      <w:pPr>
        <w:spacing w:after="120" w:line="257" w:lineRule="auto"/>
        <w:ind w:left="0" w:right="0" w:firstLine="0"/>
        <w:jc w:val="center"/>
      </w:pPr>
      <w:r>
        <w:rPr>
          <w:b/>
          <w:sz w:val="28"/>
        </w:rPr>
        <w:t xml:space="preserve">IMPLIKASI HUKUM BAGI PERLINDUNGAN KONSUMEN DALAM TRANSAKSI PENIPUAN ONLINE  </w:t>
      </w:r>
    </w:p>
    <w:p w14:paraId="6325DE9E" w14:textId="77777777" w:rsidR="00CE12E1" w:rsidRDefault="00CE12E1" w:rsidP="00CE12E1">
      <w:pPr>
        <w:pStyle w:val="Heading1"/>
        <w:ind w:left="10" w:right="7" w:hanging="10"/>
      </w:pPr>
      <w:r>
        <w:rPr>
          <w:i w:val="0"/>
        </w:rPr>
        <w:t xml:space="preserve">Salwa Rahmah Asysyifa Prasad </w:t>
      </w:r>
    </w:p>
    <w:p w14:paraId="3EDA4909" w14:textId="77777777" w:rsidR="00CE12E1" w:rsidRDefault="00CE12E1" w:rsidP="00CE12E1">
      <w:pPr>
        <w:spacing w:after="158" w:line="259" w:lineRule="auto"/>
        <w:ind w:left="0" w:firstLine="0"/>
        <w:jc w:val="center"/>
      </w:pPr>
      <w:proofErr w:type="spellStart"/>
      <w:r>
        <w:t>Ilmu</w:t>
      </w:r>
      <w:proofErr w:type="spellEnd"/>
      <w:r>
        <w:t xml:space="preserve"> Hukum Universitas Bung </w:t>
      </w:r>
      <w:proofErr w:type="spellStart"/>
      <w:r>
        <w:t>Karno</w:t>
      </w:r>
      <w:proofErr w:type="spellEnd"/>
      <w:r>
        <w:t xml:space="preserve"> </w:t>
      </w:r>
    </w:p>
    <w:p w14:paraId="5730BEDA" w14:textId="77777777" w:rsidR="00CE12E1" w:rsidRDefault="00CE12E1" w:rsidP="00CE12E1">
      <w:pPr>
        <w:spacing w:after="156" w:line="259" w:lineRule="auto"/>
        <w:ind w:left="0" w:right="8" w:firstLine="0"/>
        <w:jc w:val="center"/>
      </w:pPr>
      <w:r>
        <w:rPr>
          <w:i/>
          <w:color w:val="0563C1"/>
          <w:u w:val="single" w:color="0563C1"/>
        </w:rPr>
        <w:t>Salwasysyifa11@Gmail.com</w:t>
      </w:r>
      <w:r>
        <w:rPr>
          <w:i/>
        </w:rPr>
        <w:t xml:space="preserve"> </w:t>
      </w:r>
    </w:p>
    <w:tbl>
      <w:tblPr>
        <w:tblpPr w:leftFromText="180" w:rightFromText="180" w:vertAnchor="text" w:horzAnchor="margin" w:tblpY="575"/>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0"/>
        <w:gridCol w:w="2610"/>
      </w:tblGrid>
      <w:tr w:rsidR="00CE12E1" w:rsidRPr="004560E4" w14:paraId="4B7C24D7" w14:textId="77777777" w:rsidTr="00CE12E1">
        <w:tc>
          <w:tcPr>
            <w:tcW w:w="6540" w:type="dxa"/>
            <w:shd w:val="clear" w:color="auto" w:fill="auto"/>
            <w:tcMar>
              <w:top w:w="100" w:type="dxa"/>
              <w:left w:w="100" w:type="dxa"/>
              <w:bottom w:w="100" w:type="dxa"/>
              <w:right w:w="100" w:type="dxa"/>
            </w:tcMar>
          </w:tcPr>
          <w:p w14:paraId="6E1CB0BC" w14:textId="77777777" w:rsidR="00CE12E1" w:rsidRPr="00CE12E1" w:rsidRDefault="00CE12E1" w:rsidP="00CE12E1">
            <w:pPr>
              <w:pStyle w:val="Heading1"/>
              <w:rPr>
                <w:color w:val="000000" w:themeColor="text1"/>
              </w:rPr>
            </w:pPr>
            <w:bookmarkStart w:id="0" w:name="_Hlk205275057"/>
            <w:r w:rsidRPr="00CE12E1">
              <w:rPr>
                <w:color w:val="000000" w:themeColor="text1"/>
              </w:rPr>
              <w:t>ABSTRACT</w:t>
            </w:r>
          </w:p>
          <w:p w14:paraId="5DB50F4F" w14:textId="77777777" w:rsidR="00CE12E1" w:rsidRPr="004560E4" w:rsidRDefault="00CE12E1" w:rsidP="00CE12E1">
            <w:pPr>
              <w:spacing w:after="158" w:line="258" w:lineRule="auto"/>
              <w:ind w:left="-5" w:right="0"/>
            </w:pPr>
            <w:r w:rsidRPr="004560E4">
              <w:rPr>
                <w:i/>
              </w:rPr>
              <w:t xml:space="preserve">Technology has rapidly changed the way we live and made life more connected without limits. However, these advances have also created new opportunities for fraud in digital transactions. This research uses a normative study to identify common types of digital fraud, review the legal protections provided by Indonesian laws, and offer suggestions to improve consumer protection in online transactions. The results show that even though laws for consumer protection and electronic transactions already exist, there are still legal gaps that need to be fixed. In addition, enforcing these laws and increasing public awareness about legal rights are still major challenges in reducing digital fraud. </w:t>
            </w:r>
          </w:p>
          <w:p w14:paraId="06194303" w14:textId="77777777" w:rsidR="00CE12E1" w:rsidRPr="004560E4" w:rsidRDefault="00CE12E1" w:rsidP="00CE12E1">
            <w:pPr>
              <w:spacing w:after="158" w:line="258" w:lineRule="auto"/>
              <w:ind w:left="-5" w:right="0"/>
            </w:pPr>
            <w:r w:rsidRPr="004560E4">
              <w:rPr>
                <w:b/>
                <w:i/>
              </w:rPr>
              <w:t xml:space="preserve">Keywords: </w:t>
            </w:r>
            <w:r w:rsidRPr="004560E4">
              <w:rPr>
                <w:i/>
              </w:rPr>
              <w:t xml:space="preserve">Digital Fraud, Online Transactions, Consumer Protection Law </w:t>
            </w:r>
          </w:p>
          <w:p w14:paraId="122C807E" w14:textId="77777777" w:rsidR="00CE12E1" w:rsidRPr="004560E4" w:rsidRDefault="00CE12E1" w:rsidP="00CE12E1">
            <w:pPr>
              <w:spacing w:after="158" w:line="259" w:lineRule="auto"/>
              <w:ind w:left="53" w:right="0" w:firstLine="0"/>
            </w:pPr>
            <w:r w:rsidRPr="004560E4">
              <w:rPr>
                <w:b/>
              </w:rPr>
              <w:t xml:space="preserve"> </w:t>
            </w:r>
          </w:p>
          <w:p w14:paraId="504A104E" w14:textId="77777777" w:rsidR="00CE12E1" w:rsidRPr="004560E4" w:rsidRDefault="00CE12E1" w:rsidP="00CE12E1">
            <w:pPr>
              <w:pStyle w:val="Heading2"/>
              <w:ind w:right="4"/>
              <w:jc w:val="center"/>
              <w:rPr>
                <w:color w:val="000000" w:themeColor="text1"/>
              </w:rPr>
            </w:pPr>
            <w:r w:rsidRPr="004560E4">
              <w:rPr>
                <w:color w:val="000000" w:themeColor="text1"/>
              </w:rPr>
              <w:t>ABSTRAK</w:t>
            </w:r>
          </w:p>
          <w:p w14:paraId="44605275" w14:textId="77777777" w:rsidR="00CE12E1" w:rsidRPr="004560E4" w:rsidRDefault="00CE12E1" w:rsidP="00CE12E1">
            <w:pPr>
              <w:spacing w:after="160" w:line="278" w:lineRule="auto"/>
              <w:ind w:left="-5" w:right="0" w:firstLine="0"/>
            </w:pPr>
            <w:proofErr w:type="spellStart"/>
            <w:r w:rsidRPr="004560E4">
              <w:t>Perkembangan</w:t>
            </w:r>
            <w:proofErr w:type="spellEnd"/>
            <w:r w:rsidRPr="004560E4">
              <w:t xml:space="preserve"> </w:t>
            </w:r>
            <w:proofErr w:type="spellStart"/>
            <w:r w:rsidRPr="004560E4">
              <w:t>teknologi</w:t>
            </w:r>
            <w:proofErr w:type="spellEnd"/>
            <w:r w:rsidRPr="004560E4">
              <w:t xml:space="preserve"> </w:t>
            </w:r>
            <w:proofErr w:type="spellStart"/>
            <w:r w:rsidRPr="004560E4">
              <w:t>telah</w:t>
            </w:r>
            <w:proofErr w:type="spellEnd"/>
            <w:r w:rsidRPr="004560E4">
              <w:t xml:space="preserve"> </w:t>
            </w:r>
            <w:proofErr w:type="spellStart"/>
            <w:r w:rsidRPr="004560E4">
              <w:t>mendorong</w:t>
            </w:r>
            <w:proofErr w:type="spellEnd"/>
            <w:r w:rsidRPr="004560E4">
              <w:t xml:space="preserve"> </w:t>
            </w:r>
            <w:proofErr w:type="spellStart"/>
            <w:r w:rsidRPr="004560E4">
              <w:t>perubahan</w:t>
            </w:r>
            <w:proofErr w:type="spellEnd"/>
            <w:r w:rsidRPr="004560E4">
              <w:t xml:space="preserve"> yang </w:t>
            </w:r>
            <w:proofErr w:type="spellStart"/>
            <w:r w:rsidRPr="004560E4">
              <w:t>pesat</w:t>
            </w:r>
            <w:proofErr w:type="spellEnd"/>
            <w:r w:rsidRPr="004560E4">
              <w:t xml:space="preserve"> dan </w:t>
            </w:r>
            <w:proofErr w:type="spellStart"/>
            <w:r w:rsidRPr="004560E4">
              <w:t>menciptakan</w:t>
            </w:r>
            <w:proofErr w:type="spellEnd"/>
            <w:r w:rsidRPr="004560E4">
              <w:t xml:space="preserve"> </w:t>
            </w:r>
            <w:proofErr w:type="spellStart"/>
            <w:r w:rsidRPr="004560E4">
              <w:t>kehidupan</w:t>
            </w:r>
            <w:proofErr w:type="spellEnd"/>
            <w:r w:rsidRPr="004560E4">
              <w:t xml:space="preserve"> </w:t>
            </w:r>
            <w:proofErr w:type="spellStart"/>
            <w:r w:rsidRPr="004560E4">
              <w:t>tanpa</w:t>
            </w:r>
            <w:proofErr w:type="spellEnd"/>
            <w:r w:rsidRPr="004560E4">
              <w:t xml:space="preserve"> </w:t>
            </w:r>
            <w:proofErr w:type="spellStart"/>
            <w:r w:rsidRPr="004560E4">
              <w:t>batas</w:t>
            </w:r>
            <w:proofErr w:type="spellEnd"/>
            <w:r w:rsidRPr="004560E4">
              <w:t xml:space="preserve"> </w:t>
            </w:r>
            <w:proofErr w:type="spellStart"/>
            <w:r w:rsidRPr="004560E4">
              <w:t>ruang</w:t>
            </w:r>
            <w:proofErr w:type="spellEnd"/>
            <w:r w:rsidRPr="004560E4">
              <w:t xml:space="preserve"> dan </w:t>
            </w:r>
            <w:proofErr w:type="spellStart"/>
            <w:r w:rsidRPr="004560E4">
              <w:t>waktu</w:t>
            </w:r>
            <w:proofErr w:type="spellEnd"/>
            <w:r w:rsidRPr="004560E4">
              <w:t xml:space="preserve">. </w:t>
            </w:r>
            <w:proofErr w:type="spellStart"/>
            <w:r w:rsidRPr="004560E4">
              <w:t>Namun</w:t>
            </w:r>
            <w:proofErr w:type="spellEnd"/>
            <w:r w:rsidRPr="004560E4">
              <w:t xml:space="preserve">, </w:t>
            </w:r>
            <w:proofErr w:type="spellStart"/>
            <w:r w:rsidRPr="004560E4">
              <w:t>kemajuan</w:t>
            </w:r>
            <w:proofErr w:type="spellEnd"/>
            <w:r w:rsidRPr="004560E4">
              <w:t xml:space="preserve"> </w:t>
            </w:r>
            <w:proofErr w:type="spellStart"/>
            <w:r w:rsidRPr="004560E4">
              <w:t>ini</w:t>
            </w:r>
            <w:proofErr w:type="spellEnd"/>
            <w:r w:rsidRPr="004560E4">
              <w:t xml:space="preserve"> </w:t>
            </w:r>
            <w:proofErr w:type="spellStart"/>
            <w:r w:rsidRPr="004560E4">
              <w:t>turut</w:t>
            </w:r>
            <w:proofErr w:type="spellEnd"/>
            <w:r w:rsidRPr="004560E4">
              <w:t xml:space="preserve"> </w:t>
            </w:r>
            <w:proofErr w:type="spellStart"/>
            <w:r w:rsidRPr="004560E4">
              <w:t>membuka</w:t>
            </w:r>
            <w:proofErr w:type="spellEnd"/>
            <w:r w:rsidRPr="004560E4">
              <w:t xml:space="preserve"> </w:t>
            </w:r>
            <w:proofErr w:type="spellStart"/>
            <w:r w:rsidRPr="004560E4">
              <w:t>peluang</w:t>
            </w:r>
            <w:proofErr w:type="spellEnd"/>
            <w:r w:rsidRPr="004560E4">
              <w:t xml:space="preserve"> </w:t>
            </w:r>
            <w:proofErr w:type="spellStart"/>
            <w:r w:rsidRPr="004560E4">
              <w:t>terjadinya</w:t>
            </w:r>
            <w:proofErr w:type="spellEnd"/>
            <w:r w:rsidRPr="004560E4">
              <w:t xml:space="preserve"> </w:t>
            </w:r>
            <w:proofErr w:type="spellStart"/>
            <w:r w:rsidRPr="004560E4">
              <w:t>berbagai</w:t>
            </w:r>
            <w:proofErr w:type="spellEnd"/>
            <w:r w:rsidRPr="004560E4">
              <w:t xml:space="preserve"> </w:t>
            </w:r>
            <w:proofErr w:type="spellStart"/>
            <w:r w:rsidRPr="004560E4">
              <w:t>bentuk</w:t>
            </w:r>
            <w:proofErr w:type="spellEnd"/>
            <w:r w:rsidRPr="004560E4">
              <w:t xml:space="preserve"> </w:t>
            </w:r>
            <w:proofErr w:type="spellStart"/>
            <w:r w:rsidRPr="004560E4">
              <w:t>penipuan</w:t>
            </w:r>
            <w:proofErr w:type="spellEnd"/>
            <w:r w:rsidRPr="004560E4">
              <w:t xml:space="preserve"> </w:t>
            </w:r>
            <w:proofErr w:type="spellStart"/>
            <w:r w:rsidRPr="004560E4">
              <w:t>dalam</w:t>
            </w:r>
            <w:proofErr w:type="spellEnd"/>
            <w:r w:rsidRPr="004560E4">
              <w:t xml:space="preserve"> </w:t>
            </w:r>
            <w:proofErr w:type="spellStart"/>
            <w:r w:rsidRPr="004560E4">
              <w:t>transaksi</w:t>
            </w:r>
            <w:proofErr w:type="spellEnd"/>
            <w:r w:rsidRPr="004560E4">
              <w:t xml:space="preserve"> digital. </w:t>
            </w:r>
            <w:proofErr w:type="spellStart"/>
            <w:r w:rsidRPr="004560E4">
              <w:t>Dengan</w:t>
            </w:r>
            <w:proofErr w:type="spellEnd"/>
            <w:r w:rsidRPr="004560E4">
              <w:t xml:space="preserve"> </w:t>
            </w:r>
            <w:proofErr w:type="spellStart"/>
            <w:r w:rsidRPr="004560E4">
              <w:t>menggunakan</w:t>
            </w:r>
            <w:proofErr w:type="spellEnd"/>
            <w:r w:rsidRPr="004560E4">
              <w:t xml:space="preserve"> </w:t>
            </w:r>
            <w:proofErr w:type="spellStart"/>
            <w:r w:rsidRPr="004560E4">
              <w:t>metode</w:t>
            </w:r>
            <w:proofErr w:type="spellEnd"/>
            <w:r w:rsidRPr="004560E4">
              <w:t xml:space="preserve"> </w:t>
            </w:r>
            <w:proofErr w:type="spellStart"/>
            <w:r w:rsidRPr="004560E4">
              <w:t>yuridis</w:t>
            </w:r>
            <w:proofErr w:type="spellEnd"/>
            <w:r w:rsidRPr="004560E4">
              <w:t xml:space="preserve"> </w:t>
            </w:r>
            <w:proofErr w:type="spellStart"/>
            <w:r w:rsidRPr="004560E4">
              <w:t>normatif</w:t>
            </w:r>
            <w:proofErr w:type="spellEnd"/>
            <w:r w:rsidRPr="004560E4">
              <w:t xml:space="preserve">, </w:t>
            </w:r>
            <w:proofErr w:type="spellStart"/>
            <w:r w:rsidRPr="004560E4">
              <w:t>penelitian</w:t>
            </w:r>
            <w:proofErr w:type="spellEnd"/>
            <w:r w:rsidRPr="004560E4">
              <w:t xml:space="preserve"> </w:t>
            </w:r>
            <w:proofErr w:type="spellStart"/>
            <w:r w:rsidRPr="004560E4">
              <w:t>ini</w:t>
            </w:r>
            <w:proofErr w:type="spellEnd"/>
            <w:r w:rsidRPr="004560E4">
              <w:t xml:space="preserve"> </w:t>
            </w:r>
            <w:proofErr w:type="spellStart"/>
            <w:r w:rsidRPr="004560E4">
              <w:t>bertujuan</w:t>
            </w:r>
            <w:proofErr w:type="spellEnd"/>
            <w:r w:rsidRPr="004560E4">
              <w:t xml:space="preserve"> </w:t>
            </w:r>
            <w:proofErr w:type="spellStart"/>
            <w:r w:rsidRPr="004560E4">
              <w:t>untuk</w:t>
            </w:r>
            <w:proofErr w:type="spellEnd"/>
            <w:r w:rsidRPr="004560E4">
              <w:t xml:space="preserve"> </w:t>
            </w:r>
            <w:proofErr w:type="spellStart"/>
            <w:r w:rsidRPr="004560E4">
              <w:t>mengidentifikasi</w:t>
            </w:r>
            <w:proofErr w:type="spellEnd"/>
            <w:r w:rsidRPr="004560E4">
              <w:t xml:space="preserve"> modus-modus </w:t>
            </w:r>
            <w:proofErr w:type="spellStart"/>
            <w:r w:rsidRPr="004560E4">
              <w:t>penipuan</w:t>
            </w:r>
            <w:proofErr w:type="spellEnd"/>
            <w:r w:rsidRPr="004560E4">
              <w:t xml:space="preserve"> digital yang </w:t>
            </w:r>
            <w:proofErr w:type="spellStart"/>
            <w:r w:rsidRPr="004560E4">
              <w:t>umum</w:t>
            </w:r>
            <w:proofErr w:type="spellEnd"/>
            <w:r w:rsidRPr="004560E4">
              <w:t xml:space="preserve"> </w:t>
            </w:r>
            <w:proofErr w:type="spellStart"/>
            <w:r w:rsidRPr="004560E4">
              <w:t>terjadi</w:t>
            </w:r>
            <w:proofErr w:type="spellEnd"/>
            <w:r w:rsidRPr="004560E4">
              <w:t xml:space="preserve">, </w:t>
            </w:r>
            <w:proofErr w:type="spellStart"/>
            <w:r w:rsidRPr="004560E4">
              <w:t>menelaah</w:t>
            </w:r>
            <w:proofErr w:type="spellEnd"/>
            <w:r w:rsidRPr="004560E4">
              <w:t xml:space="preserve"> </w:t>
            </w:r>
            <w:proofErr w:type="spellStart"/>
            <w:r w:rsidRPr="004560E4">
              <w:t>perlindungan</w:t>
            </w:r>
            <w:proofErr w:type="spellEnd"/>
            <w:r w:rsidRPr="004560E4">
              <w:t xml:space="preserve"> </w:t>
            </w:r>
            <w:proofErr w:type="spellStart"/>
            <w:r w:rsidRPr="004560E4">
              <w:t>hukum</w:t>
            </w:r>
            <w:proofErr w:type="spellEnd"/>
            <w:r w:rsidRPr="004560E4">
              <w:t xml:space="preserve"> yang </w:t>
            </w:r>
            <w:proofErr w:type="spellStart"/>
            <w:r w:rsidRPr="004560E4">
              <w:t>tersedia</w:t>
            </w:r>
            <w:proofErr w:type="spellEnd"/>
            <w:r w:rsidRPr="004560E4">
              <w:t xml:space="preserve"> </w:t>
            </w:r>
            <w:proofErr w:type="spellStart"/>
            <w:r w:rsidRPr="004560E4">
              <w:t>berdasarkan</w:t>
            </w:r>
            <w:proofErr w:type="spellEnd"/>
            <w:r w:rsidRPr="004560E4">
              <w:t xml:space="preserve"> </w:t>
            </w:r>
            <w:proofErr w:type="spellStart"/>
            <w:r w:rsidRPr="004560E4">
              <w:t>peraturan</w:t>
            </w:r>
            <w:proofErr w:type="spellEnd"/>
            <w:r w:rsidRPr="004560E4">
              <w:t xml:space="preserve"> </w:t>
            </w:r>
            <w:proofErr w:type="spellStart"/>
            <w:r w:rsidRPr="004560E4">
              <w:t>perundangundangan</w:t>
            </w:r>
            <w:proofErr w:type="spellEnd"/>
            <w:r w:rsidRPr="004560E4">
              <w:t xml:space="preserve"> di Indonesia, </w:t>
            </w:r>
            <w:proofErr w:type="spellStart"/>
            <w:r w:rsidRPr="004560E4">
              <w:t>serta</w:t>
            </w:r>
            <w:proofErr w:type="spellEnd"/>
            <w:r w:rsidRPr="004560E4">
              <w:t xml:space="preserve"> </w:t>
            </w:r>
            <w:proofErr w:type="spellStart"/>
            <w:r w:rsidRPr="004560E4">
              <w:t>memberikan</w:t>
            </w:r>
            <w:proofErr w:type="spellEnd"/>
            <w:r w:rsidRPr="004560E4">
              <w:t xml:space="preserve"> </w:t>
            </w:r>
            <w:proofErr w:type="spellStart"/>
            <w:r w:rsidRPr="004560E4">
              <w:t>rekomendasi</w:t>
            </w:r>
            <w:proofErr w:type="spellEnd"/>
            <w:r w:rsidRPr="004560E4">
              <w:t xml:space="preserve"> </w:t>
            </w:r>
            <w:proofErr w:type="spellStart"/>
            <w:r w:rsidRPr="004560E4">
              <w:t>guna</w:t>
            </w:r>
            <w:proofErr w:type="spellEnd"/>
            <w:r w:rsidRPr="004560E4">
              <w:t xml:space="preserve"> </w:t>
            </w:r>
            <w:proofErr w:type="spellStart"/>
            <w:r w:rsidRPr="004560E4">
              <w:t>meningkatkan</w:t>
            </w:r>
            <w:proofErr w:type="spellEnd"/>
            <w:r w:rsidRPr="004560E4">
              <w:t xml:space="preserve"> </w:t>
            </w:r>
            <w:proofErr w:type="spellStart"/>
            <w:r w:rsidRPr="004560E4">
              <w:t>efektivitas</w:t>
            </w:r>
            <w:proofErr w:type="spellEnd"/>
            <w:r w:rsidRPr="004560E4">
              <w:t xml:space="preserve"> </w:t>
            </w:r>
            <w:proofErr w:type="spellStart"/>
            <w:r w:rsidRPr="004560E4">
              <w:t>perlindungan</w:t>
            </w:r>
            <w:proofErr w:type="spellEnd"/>
            <w:r w:rsidRPr="004560E4">
              <w:t xml:space="preserve"> </w:t>
            </w:r>
            <w:proofErr w:type="spellStart"/>
            <w:r w:rsidRPr="004560E4">
              <w:t>hukum</w:t>
            </w:r>
            <w:proofErr w:type="spellEnd"/>
            <w:r w:rsidRPr="004560E4">
              <w:t xml:space="preserve"> </w:t>
            </w:r>
            <w:proofErr w:type="spellStart"/>
            <w:r w:rsidRPr="004560E4">
              <w:t>terhadap</w:t>
            </w:r>
            <w:proofErr w:type="spellEnd"/>
            <w:r w:rsidRPr="004560E4">
              <w:t xml:space="preserve"> </w:t>
            </w:r>
            <w:proofErr w:type="spellStart"/>
            <w:r w:rsidRPr="004560E4">
              <w:t>konsumen</w:t>
            </w:r>
            <w:proofErr w:type="spellEnd"/>
            <w:r w:rsidRPr="004560E4">
              <w:t xml:space="preserve"> </w:t>
            </w:r>
            <w:proofErr w:type="spellStart"/>
            <w:r w:rsidRPr="004560E4">
              <w:t>dalam</w:t>
            </w:r>
            <w:proofErr w:type="spellEnd"/>
            <w:r w:rsidRPr="004560E4">
              <w:t xml:space="preserve"> </w:t>
            </w:r>
            <w:proofErr w:type="spellStart"/>
            <w:r w:rsidRPr="004560E4">
              <w:t>transaksi</w:t>
            </w:r>
            <w:proofErr w:type="spellEnd"/>
            <w:r w:rsidRPr="004560E4">
              <w:t xml:space="preserve"> </w:t>
            </w:r>
            <w:proofErr w:type="spellStart"/>
            <w:r w:rsidRPr="004560E4">
              <w:t>elektronik</w:t>
            </w:r>
            <w:proofErr w:type="spellEnd"/>
            <w:r w:rsidRPr="004560E4">
              <w:t xml:space="preserve">. Hasil </w:t>
            </w:r>
            <w:proofErr w:type="spellStart"/>
            <w:r w:rsidRPr="004560E4">
              <w:t>penelitian</w:t>
            </w:r>
            <w:proofErr w:type="spellEnd"/>
            <w:r w:rsidRPr="004560E4">
              <w:t xml:space="preserve"> </w:t>
            </w:r>
            <w:proofErr w:type="spellStart"/>
            <w:r w:rsidRPr="004560E4">
              <w:t>menunjukkan</w:t>
            </w:r>
            <w:proofErr w:type="spellEnd"/>
            <w:r w:rsidRPr="004560E4">
              <w:t xml:space="preserve"> </w:t>
            </w:r>
            <w:proofErr w:type="spellStart"/>
            <w:r w:rsidRPr="004560E4">
              <w:t>bahwa</w:t>
            </w:r>
            <w:proofErr w:type="spellEnd"/>
            <w:r w:rsidRPr="004560E4">
              <w:t xml:space="preserve"> </w:t>
            </w:r>
            <w:proofErr w:type="spellStart"/>
            <w:r w:rsidRPr="004560E4">
              <w:t>meskipun</w:t>
            </w:r>
            <w:proofErr w:type="spellEnd"/>
            <w:r w:rsidRPr="004560E4">
              <w:t xml:space="preserve"> </w:t>
            </w:r>
            <w:proofErr w:type="spellStart"/>
            <w:r w:rsidRPr="004560E4">
              <w:t>regulasi</w:t>
            </w:r>
            <w:proofErr w:type="spellEnd"/>
            <w:r w:rsidRPr="004560E4">
              <w:t xml:space="preserve"> </w:t>
            </w:r>
            <w:proofErr w:type="spellStart"/>
            <w:r w:rsidRPr="004560E4">
              <w:t>terkait</w:t>
            </w:r>
            <w:proofErr w:type="spellEnd"/>
            <w:r w:rsidRPr="004560E4">
              <w:t xml:space="preserve"> </w:t>
            </w:r>
            <w:proofErr w:type="spellStart"/>
            <w:r w:rsidRPr="004560E4">
              <w:t>perlindungan</w:t>
            </w:r>
            <w:proofErr w:type="spellEnd"/>
            <w:r w:rsidRPr="004560E4">
              <w:t xml:space="preserve"> </w:t>
            </w:r>
            <w:proofErr w:type="spellStart"/>
            <w:r w:rsidRPr="004560E4">
              <w:t>konsumen</w:t>
            </w:r>
            <w:proofErr w:type="spellEnd"/>
            <w:r w:rsidRPr="004560E4">
              <w:t xml:space="preserve"> dan </w:t>
            </w:r>
            <w:proofErr w:type="spellStart"/>
            <w:r w:rsidRPr="004560E4">
              <w:t>transaksi</w:t>
            </w:r>
            <w:proofErr w:type="spellEnd"/>
            <w:r w:rsidRPr="004560E4">
              <w:t xml:space="preserve"> </w:t>
            </w:r>
            <w:proofErr w:type="spellStart"/>
            <w:r w:rsidRPr="004560E4">
              <w:t>elektronik</w:t>
            </w:r>
            <w:proofErr w:type="spellEnd"/>
            <w:r w:rsidRPr="004560E4">
              <w:t xml:space="preserve"> </w:t>
            </w:r>
            <w:proofErr w:type="spellStart"/>
            <w:r w:rsidRPr="004560E4">
              <w:t>telah</w:t>
            </w:r>
            <w:proofErr w:type="spellEnd"/>
            <w:r w:rsidRPr="004560E4">
              <w:t xml:space="preserve"> </w:t>
            </w:r>
            <w:proofErr w:type="spellStart"/>
            <w:r w:rsidRPr="004560E4">
              <w:t>tersedia</w:t>
            </w:r>
            <w:proofErr w:type="spellEnd"/>
            <w:r w:rsidRPr="004560E4">
              <w:t xml:space="preserve">, </w:t>
            </w:r>
            <w:proofErr w:type="spellStart"/>
            <w:r w:rsidRPr="004560E4">
              <w:t>masih</w:t>
            </w:r>
            <w:proofErr w:type="spellEnd"/>
            <w:r w:rsidRPr="004560E4">
              <w:t xml:space="preserve"> </w:t>
            </w:r>
            <w:proofErr w:type="spellStart"/>
            <w:r w:rsidRPr="004560E4">
              <w:t>terdapat</w:t>
            </w:r>
            <w:proofErr w:type="spellEnd"/>
            <w:r w:rsidRPr="004560E4">
              <w:t xml:space="preserve"> </w:t>
            </w:r>
            <w:proofErr w:type="spellStart"/>
            <w:r w:rsidRPr="004560E4">
              <w:t>celah</w:t>
            </w:r>
            <w:proofErr w:type="spellEnd"/>
            <w:r w:rsidRPr="004560E4">
              <w:t xml:space="preserve"> </w:t>
            </w:r>
            <w:proofErr w:type="spellStart"/>
            <w:r w:rsidRPr="004560E4">
              <w:t>hukum</w:t>
            </w:r>
            <w:proofErr w:type="spellEnd"/>
            <w:r w:rsidRPr="004560E4">
              <w:t xml:space="preserve"> yang </w:t>
            </w:r>
            <w:proofErr w:type="spellStart"/>
            <w:r w:rsidRPr="004560E4">
              <w:t>perlu</w:t>
            </w:r>
            <w:proofErr w:type="spellEnd"/>
            <w:r w:rsidRPr="004560E4">
              <w:t xml:space="preserve"> </w:t>
            </w:r>
            <w:proofErr w:type="spellStart"/>
            <w:r w:rsidRPr="004560E4">
              <w:t>diperbaiki</w:t>
            </w:r>
            <w:proofErr w:type="spellEnd"/>
            <w:r w:rsidRPr="004560E4">
              <w:t xml:space="preserve"> </w:t>
            </w:r>
            <w:proofErr w:type="spellStart"/>
            <w:r w:rsidRPr="004560E4">
              <w:t>kemudian</w:t>
            </w:r>
            <w:proofErr w:type="spellEnd"/>
            <w:r w:rsidRPr="004560E4">
              <w:t xml:space="preserve"> </w:t>
            </w:r>
            <w:proofErr w:type="spellStart"/>
            <w:r w:rsidRPr="004560E4">
              <w:t>implementasi</w:t>
            </w:r>
            <w:proofErr w:type="spellEnd"/>
            <w:r w:rsidRPr="004560E4">
              <w:t xml:space="preserve"> </w:t>
            </w:r>
            <w:proofErr w:type="spellStart"/>
            <w:r w:rsidRPr="004560E4">
              <w:t>serta</w:t>
            </w:r>
            <w:proofErr w:type="spellEnd"/>
            <w:r w:rsidRPr="004560E4">
              <w:t xml:space="preserve"> </w:t>
            </w:r>
            <w:proofErr w:type="spellStart"/>
            <w:r w:rsidRPr="004560E4">
              <w:lastRenderedPageBreak/>
              <w:t>kesadaran</w:t>
            </w:r>
            <w:proofErr w:type="spellEnd"/>
            <w:r w:rsidRPr="004560E4">
              <w:t xml:space="preserve"> </w:t>
            </w:r>
            <w:proofErr w:type="spellStart"/>
            <w:r w:rsidRPr="004560E4">
              <w:t>hukum</w:t>
            </w:r>
            <w:proofErr w:type="spellEnd"/>
            <w:r w:rsidRPr="004560E4">
              <w:t xml:space="preserve"> </w:t>
            </w:r>
            <w:proofErr w:type="spellStart"/>
            <w:r w:rsidRPr="004560E4">
              <w:t>masyarakat</w:t>
            </w:r>
            <w:proofErr w:type="spellEnd"/>
            <w:r w:rsidRPr="004560E4">
              <w:t xml:space="preserve"> </w:t>
            </w:r>
            <w:proofErr w:type="spellStart"/>
            <w:r w:rsidRPr="004560E4">
              <w:t>masih</w:t>
            </w:r>
            <w:proofErr w:type="spellEnd"/>
            <w:r w:rsidRPr="004560E4">
              <w:t xml:space="preserve"> </w:t>
            </w:r>
            <w:proofErr w:type="spellStart"/>
            <w:r w:rsidRPr="004560E4">
              <w:t>menjadi</w:t>
            </w:r>
            <w:proofErr w:type="spellEnd"/>
            <w:r w:rsidRPr="004560E4">
              <w:t xml:space="preserve"> </w:t>
            </w:r>
            <w:proofErr w:type="spellStart"/>
            <w:r w:rsidRPr="004560E4">
              <w:t>tantangan</w:t>
            </w:r>
            <w:proofErr w:type="spellEnd"/>
            <w:r w:rsidRPr="004560E4">
              <w:t xml:space="preserve"> </w:t>
            </w:r>
            <w:proofErr w:type="spellStart"/>
            <w:r w:rsidRPr="004560E4">
              <w:t>utama</w:t>
            </w:r>
            <w:proofErr w:type="spellEnd"/>
            <w:r w:rsidRPr="004560E4">
              <w:t xml:space="preserve"> </w:t>
            </w:r>
            <w:proofErr w:type="spellStart"/>
            <w:r w:rsidRPr="004560E4">
              <w:t>dalam</w:t>
            </w:r>
            <w:proofErr w:type="spellEnd"/>
            <w:r w:rsidRPr="004560E4">
              <w:t xml:space="preserve"> </w:t>
            </w:r>
            <w:proofErr w:type="spellStart"/>
            <w:r w:rsidRPr="004560E4">
              <w:t>menekan</w:t>
            </w:r>
            <w:proofErr w:type="spellEnd"/>
            <w:r w:rsidRPr="004560E4">
              <w:t xml:space="preserve"> </w:t>
            </w:r>
            <w:proofErr w:type="spellStart"/>
            <w:r w:rsidRPr="004560E4">
              <w:t>angka</w:t>
            </w:r>
            <w:proofErr w:type="spellEnd"/>
            <w:r w:rsidRPr="004560E4">
              <w:t xml:space="preserve"> </w:t>
            </w:r>
            <w:proofErr w:type="spellStart"/>
            <w:r w:rsidRPr="004560E4">
              <w:t>penipuan</w:t>
            </w:r>
            <w:proofErr w:type="spellEnd"/>
            <w:r w:rsidRPr="004560E4">
              <w:t xml:space="preserve"> digital. </w:t>
            </w:r>
          </w:p>
          <w:p w14:paraId="3E482F57" w14:textId="77777777" w:rsidR="00CE12E1" w:rsidRPr="004560E4" w:rsidRDefault="00CE12E1" w:rsidP="00CE12E1">
            <w:pPr>
              <w:spacing w:after="0"/>
              <w:rPr>
                <w:rFonts w:eastAsia="Arial"/>
                <w:b/>
                <w:i/>
                <w:iCs/>
                <w:lang w:val="id-ID"/>
              </w:rPr>
            </w:pPr>
            <w:r w:rsidRPr="004560E4">
              <w:rPr>
                <w:b/>
              </w:rPr>
              <w:t xml:space="preserve">Kata </w:t>
            </w:r>
            <w:proofErr w:type="spellStart"/>
            <w:proofErr w:type="gramStart"/>
            <w:r w:rsidRPr="004560E4">
              <w:rPr>
                <w:b/>
              </w:rPr>
              <w:t>kunci</w:t>
            </w:r>
            <w:proofErr w:type="spellEnd"/>
            <w:r w:rsidRPr="004560E4">
              <w:rPr>
                <w:b/>
              </w:rPr>
              <w:t xml:space="preserve"> :</w:t>
            </w:r>
            <w:proofErr w:type="gramEnd"/>
            <w:r w:rsidRPr="004560E4">
              <w:rPr>
                <w:b/>
              </w:rPr>
              <w:t xml:space="preserve"> </w:t>
            </w:r>
            <w:proofErr w:type="spellStart"/>
            <w:r w:rsidRPr="004560E4">
              <w:t>Penipuan</w:t>
            </w:r>
            <w:proofErr w:type="spellEnd"/>
            <w:r w:rsidRPr="004560E4">
              <w:t xml:space="preserve"> Digital, </w:t>
            </w:r>
            <w:proofErr w:type="spellStart"/>
            <w:r w:rsidRPr="004560E4">
              <w:t>Transaksi</w:t>
            </w:r>
            <w:proofErr w:type="spellEnd"/>
            <w:r w:rsidRPr="004560E4">
              <w:t xml:space="preserve"> </w:t>
            </w:r>
            <w:proofErr w:type="spellStart"/>
            <w:r w:rsidRPr="004560E4">
              <w:t>Elektronik</w:t>
            </w:r>
            <w:proofErr w:type="spellEnd"/>
            <w:r w:rsidRPr="004560E4">
              <w:t xml:space="preserve">, Hukum </w:t>
            </w:r>
            <w:proofErr w:type="spellStart"/>
            <w:r w:rsidRPr="004560E4">
              <w:t>Perlindungan</w:t>
            </w:r>
            <w:proofErr w:type="spellEnd"/>
            <w:r w:rsidRPr="004560E4">
              <w:t xml:space="preserve"> </w:t>
            </w:r>
            <w:proofErr w:type="spellStart"/>
            <w:r w:rsidRPr="004560E4">
              <w:t>Konsumen</w:t>
            </w:r>
            <w:proofErr w:type="spellEnd"/>
            <w:r w:rsidRPr="004560E4">
              <w:rPr>
                <w:b/>
                <w:sz w:val="28"/>
              </w:rPr>
              <w:t xml:space="preserve"> </w:t>
            </w:r>
          </w:p>
        </w:tc>
        <w:tc>
          <w:tcPr>
            <w:tcW w:w="2610" w:type="dxa"/>
            <w:shd w:val="clear" w:color="auto" w:fill="auto"/>
            <w:tcMar>
              <w:top w:w="100" w:type="dxa"/>
              <w:left w:w="100" w:type="dxa"/>
              <w:bottom w:w="100" w:type="dxa"/>
              <w:right w:w="100" w:type="dxa"/>
            </w:tcMar>
          </w:tcPr>
          <w:p w14:paraId="724CF877" w14:textId="77777777" w:rsidR="00CE12E1" w:rsidRPr="004560E4" w:rsidRDefault="00CE12E1" w:rsidP="00CE12E1">
            <w:pPr>
              <w:widowControl w:val="0"/>
              <w:pBdr>
                <w:top w:val="nil"/>
                <w:left w:val="nil"/>
                <w:bottom w:val="nil"/>
                <w:right w:val="nil"/>
                <w:between w:val="nil"/>
              </w:pBdr>
              <w:spacing w:line="240" w:lineRule="auto"/>
              <w:rPr>
                <w:rFonts w:eastAsia="Trebuchet MS"/>
                <w:b/>
              </w:rPr>
            </w:pPr>
            <w:r w:rsidRPr="004560E4">
              <w:rPr>
                <w:rFonts w:eastAsia="Trebuchet MS"/>
                <w:b/>
              </w:rPr>
              <w:lastRenderedPageBreak/>
              <w:t>Article History</w:t>
            </w:r>
          </w:p>
          <w:p w14:paraId="0DE4E199" w14:textId="77777777" w:rsidR="00CE12E1" w:rsidRPr="004560E4" w:rsidRDefault="00CE12E1" w:rsidP="00CE12E1">
            <w:pPr>
              <w:spacing w:line="240" w:lineRule="auto"/>
              <w:ind w:left="27" w:right="319"/>
              <w:rPr>
                <w:rFonts w:eastAsia="Trebuchet MS"/>
                <w:sz w:val="20"/>
                <w:szCs w:val="20"/>
              </w:rPr>
            </w:pPr>
            <w:r w:rsidRPr="004560E4">
              <w:rPr>
                <w:rFonts w:eastAsia="Trebuchet MS"/>
                <w:sz w:val="20"/>
                <w:szCs w:val="20"/>
              </w:rPr>
              <w:t>Received:</w:t>
            </w:r>
            <w:r w:rsidRPr="004560E4">
              <w:rPr>
                <w:rFonts w:eastAsia="Trebuchet MS"/>
                <w:sz w:val="20"/>
                <w:szCs w:val="20"/>
                <w:lang w:val="id-ID"/>
              </w:rPr>
              <w:t xml:space="preserve"> </w:t>
            </w:r>
            <w:r w:rsidRPr="004560E4">
              <w:rPr>
                <w:rFonts w:eastAsia="Trebuchet MS"/>
                <w:sz w:val="20"/>
                <w:szCs w:val="20"/>
              </w:rPr>
              <w:t xml:space="preserve"> </w:t>
            </w:r>
            <w:r w:rsidRPr="004560E4">
              <w:rPr>
                <w:rFonts w:eastAsia="Trebuchet MS"/>
                <w:sz w:val="20"/>
                <w:szCs w:val="20"/>
                <w:lang w:val="id-ID"/>
              </w:rPr>
              <w:t xml:space="preserve"> Agustus </w:t>
            </w:r>
            <w:r w:rsidRPr="004560E4">
              <w:rPr>
                <w:rFonts w:eastAsia="Trebuchet MS"/>
                <w:sz w:val="20"/>
                <w:szCs w:val="20"/>
              </w:rPr>
              <w:t>2025</w:t>
            </w:r>
          </w:p>
          <w:p w14:paraId="20AF6182" w14:textId="77777777" w:rsidR="00CE12E1" w:rsidRPr="004560E4" w:rsidRDefault="00CE12E1" w:rsidP="00CE12E1">
            <w:pPr>
              <w:spacing w:line="240" w:lineRule="auto"/>
              <w:ind w:left="27" w:right="319"/>
              <w:rPr>
                <w:rFonts w:eastAsia="Trebuchet MS"/>
                <w:sz w:val="20"/>
                <w:szCs w:val="20"/>
              </w:rPr>
            </w:pPr>
            <w:r w:rsidRPr="004560E4">
              <w:rPr>
                <w:rFonts w:eastAsia="Trebuchet MS"/>
                <w:sz w:val="20"/>
                <w:szCs w:val="20"/>
              </w:rPr>
              <w:t>Reviewed:</w:t>
            </w:r>
            <w:r w:rsidRPr="004560E4">
              <w:rPr>
                <w:rFonts w:eastAsia="Trebuchet MS"/>
                <w:sz w:val="20"/>
                <w:szCs w:val="20"/>
                <w:lang w:val="id-ID"/>
              </w:rPr>
              <w:t xml:space="preserve"> </w:t>
            </w:r>
            <w:r w:rsidRPr="004560E4">
              <w:rPr>
                <w:rFonts w:eastAsia="Trebuchet MS"/>
                <w:sz w:val="20"/>
                <w:szCs w:val="20"/>
              </w:rPr>
              <w:t xml:space="preserve"> </w:t>
            </w:r>
            <w:r w:rsidRPr="004560E4">
              <w:rPr>
                <w:rFonts w:eastAsia="Trebuchet MS"/>
                <w:sz w:val="20"/>
                <w:szCs w:val="20"/>
                <w:lang w:val="id-ID"/>
              </w:rPr>
              <w:t>Agustus</w:t>
            </w:r>
            <w:r w:rsidRPr="004560E4">
              <w:rPr>
                <w:rFonts w:eastAsia="Trebuchet MS"/>
                <w:sz w:val="20"/>
                <w:szCs w:val="20"/>
              </w:rPr>
              <w:t xml:space="preserve"> 2025</w:t>
            </w:r>
          </w:p>
          <w:p w14:paraId="033C712D" w14:textId="77777777" w:rsidR="00CE12E1" w:rsidRPr="004560E4" w:rsidRDefault="00CE12E1" w:rsidP="00CE12E1">
            <w:pPr>
              <w:tabs>
                <w:tab w:val="left" w:pos="2309"/>
              </w:tabs>
              <w:spacing w:line="240" w:lineRule="auto"/>
              <w:ind w:left="27" w:right="319"/>
              <w:rPr>
                <w:rFonts w:eastAsia="Trebuchet MS"/>
                <w:sz w:val="20"/>
                <w:szCs w:val="20"/>
              </w:rPr>
            </w:pPr>
            <w:r w:rsidRPr="004560E4">
              <w:rPr>
                <w:rFonts w:eastAsia="Trebuchet MS"/>
                <w:sz w:val="20"/>
                <w:szCs w:val="20"/>
              </w:rPr>
              <w:t xml:space="preserve">Published:  </w:t>
            </w:r>
            <w:r w:rsidRPr="004560E4">
              <w:rPr>
                <w:rFonts w:eastAsia="Trebuchet MS"/>
                <w:sz w:val="20"/>
                <w:szCs w:val="20"/>
                <w:lang w:val="id-ID"/>
              </w:rPr>
              <w:t>Agustus</w:t>
            </w:r>
            <w:r w:rsidRPr="004560E4">
              <w:rPr>
                <w:rFonts w:eastAsia="Trebuchet MS"/>
                <w:sz w:val="20"/>
                <w:szCs w:val="20"/>
              </w:rPr>
              <w:t xml:space="preserve"> 2025</w:t>
            </w:r>
          </w:p>
          <w:p w14:paraId="40CE809F" w14:textId="77777777" w:rsidR="00CE12E1" w:rsidRPr="004560E4" w:rsidRDefault="00CE12E1" w:rsidP="00CE12E1">
            <w:pPr>
              <w:widowControl w:val="0"/>
              <w:pBdr>
                <w:top w:val="nil"/>
                <w:left w:val="nil"/>
                <w:bottom w:val="nil"/>
                <w:right w:val="nil"/>
                <w:between w:val="nil"/>
              </w:pBdr>
              <w:spacing w:line="240" w:lineRule="auto"/>
              <w:rPr>
                <w:rFonts w:eastAsia="Trebuchet MS"/>
                <w:sz w:val="20"/>
                <w:szCs w:val="20"/>
              </w:rPr>
            </w:pPr>
          </w:p>
          <w:p w14:paraId="4D293339" w14:textId="77777777" w:rsidR="00CE12E1" w:rsidRPr="004560E4" w:rsidRDefault="00CE12E1" w:rsidP="00CE12E1">
            <w:pPr>
              <w:widowControl w:val="0"/>
              <w:pBdr>
                <w:top w:val="nil"/>
                <w:left w:val="nil"/>
                <w:bottom w:val="nil"/>
                <w:right w:val="nil"/>
                <w:between w:val="nil"/>
              </w:pBdr>
              <w:spacing w:line="240" w:lineRule="auto"/>
              <w:rPr>
                <w:rFonts w:eastAsia="Trebuchet MS"/>
                <w:b/>
              </w:rPr>
            </w:pPr>
            <w:proofErr w:type="gramStart"/>
            <w:r w:rsidRPr="004560E4">
              <w:rPr>
                <w:rFonts w:eastAsia="Trebuchet MS"/>
                <w:b/>
              </w:rPr>
              <w:t>Copyright :</w:t>
            </w:r>
            <w:proofErr w:type="gramEnd"/>
            <w:r w:rsidRPr="004560E4">
              <w:rPr>
                <w:rFonts w:eastAsia="Trebuchet MS"/>
                <w:b/>
              </w:rPr>
              <w:t xml:space="preserve"> Author</w:t>
            </w:r>
          </w:p>
          <w:p w14:paraId="409EEBEC" w14:textId="77777777" w:rsidR="00CE12E1" w:rsidRPr="004560E4" w:rsidRDefault="00CE12E1" w:rsidP="00CE12E1">
            <w:pPr>
              <w:widowControl w:val="0"/>
              <w:pBdr>
                <w:top w:val="nil"/>
                <w:left w:val="nil"/>
                <w:bottom w:val="nil"/>
                <w:right w:val="nil"/>
                <w:between w:val="nil"/>
              </w:pBdr>
              <w:spacing w:line="240" w:lineRule="auto"/>
              <w:rPr>
                <w:rFonts w:eastAsia="Trebuchet MS"/>
                <w:b/>
              </w:rPr>
            </w:pPr>
            <w:r w:rsidRPr="004560E4">
              <w:rPr>
                <w:rFonts w:eastAsia="Trebuchet MS"/>
                <w:b/>
              </w:rPr>
              <w:t xml:space="preserve">Publish </w:t>
            </w:r>
            <w:proofErr w:type="gramStart"/>
            <w:r w:rsidRPr="004560E4">
              <w:rPr>
                <w:rFonts w:eastAsia="Trebuchet MS"/>
                <w:b/>
              </w:rPr>
              <w:t>by :</w:t>
            </w:r>
            <w:proofErr w:type="gramEnd"/>
            <w:r w:rsidRPr="004560E4">
              <w:rPr>
                <w:rFonts w:eastAsia="Trebuchet MS"/>
                <w:b/>
              </w:rPr>
              <w:t xml:space="preserve"> CAUSA</w:t>
            </w:r>
          </w:p>
          <w:p w14:paraId="2BCD8AE3" w14:textId="77777777" w:rsidR="00CE12E1" w:rsidRPr="004560E4" w:rsidRDefault="00CE12E1" w:rsidP="00CE12E1">
            <w:pPr>
              <w:widowControl w:val="0"/>
              <w:pBdr>
                <w:top w:val="nil"/>
                <w:left w:val="nil"/>
                <w:bottom w:val="nil"/>
                <w:right w:val="nil"/>
                <w:between w:val="nil"/>
              </w:pBdr>
              <w:spacing w:line="240" w:lineRule="auto"/>
              <w:rPr>
                <w:rFonts w:eastAsia="Trebuchet MS"/>
                <w:b/>
              </w:rPr>
            </w:pPr>
          </w:p>
          <w:p w14:paraId="0755EB41" w14:textId="77777777" w:rsidR="00CE12E1" w:rsidRPr="004560E4" w:rsidRDefault="00CE12E1" w:rsidP="00CE12E1">
            <w:pPr>
              <w:widowControl w:val="0"/>
              <w:pBdr>
                <w:top w:val="nil"/>
                <w:left w:val="nil"/>
                <w:bottom w:val="nil"/>
                <w:right w:val="nil"/>
                <w:between w:val="nil"/>
              </w:pBdr>
              <w:spacing w:line="240" w:lineRule="auto"/>
              <w:rPr>
                <w:rFonts w:eastAsia="Trebuchet MS"/>
                <w:b/>
              </w:rPr>
            </w:pPr>
            <w:r w:rsidRPr="004560E4">
              <w:rPr>
                <w:rFonts w:eastAsia="Trebuchet MS"/>
                <w:b/>
                <w:noProof/>
              </w:rPr>
              <w:drawing>
                <wp:inline distT="114300" distB="114300" distL="114300" distR="114300" wp14:anchorId="749E2425" wp14:editId="71DD89B0">
                  <wp:extent cx="976313" cy="347811"/>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76313" cy="347811"/>
                          </a:xfrm>
                          <a:prstGeom prst="rect">
                            <a:avLst/>
                          </a:prstGeom>
                          <a:ln/>
                        </pic:spPr>
                      </pic:pic>
                    </a:graphicData>
                  </a:graphic>
                </wp:inline>
              </w:drawing>
            </w:r>
          </w:p>
          <w:p w14:paraId="062EC65A" w14:textId="77777777" w:rsidR="00CE12E1" w:rsidRPr="004560E4" w:rsidRDefault="00CE12E1" w:rsidP="00CE12E1">
            <w:pPr>
              <w:widowControl w:val="0"/>
              <w:pBdr>
                <w:top w:val="nil"/>
                <w:left w:val="nil"/>
                <w:bottom w:val="nil"/>
                <w:right w:val="nil"/>
                <w:between w:val="nil"/>
              </w:pBdr>
              <w:spacing w:line="240" w:lineRule="auto"/>
              <w:jc w:val="left"/>
              <w:rPr>
                <w:rFonts w:eastAsia="Trebuchet MS"/>
                <w:b/>
              </w:rPr>
            </w:pPr>
            <w:r w:rsidRPr="004560E4">
              <w:rPr>
                <w:rFonts w:eastAsia="Trebuchet MS"/>
                <w:b/>
                <w:color w:val="555555"/>
                <w:highlight w:val="white"/>
              </w:rPr>
              <w:t xml:space="preserve">This work is licensed under a </w:t>
            </w:r>
            <w:hyperlink r:id="rId8">
              <w:r w:rsidRPr="004560E4">
                <w:rPr>
                  <w:rFonts w:eastAsia="Trebuchet MS"/>
                  <w:b/>
                  <w:color w:val="2FA4E7"/>
                  <w:u w:val="single"/>
                </w:rPr>
                <w:t>Creative Commons Attribution-</w:t>
              </w:r>
              <w:proofErr w:type="spellStart"/>
              <w:r w:rsidRPr="004560E4">
                <w:rPr>
                  <w:rFonts w:eastAsia="Trebuchet MS"/>
                  <w:b/>
                  <w:color w:val="2FA4E7"/>
                  <w:u w:val="single"/>
                </w:rPr>
                <w:t>NonCommercial</w:t>
              </w:r>
              <w:proofErr w:type="spellEnd"/>
              <w:r w:rsidRPr="004560E4">
                <w:rPr>
                  <w:rFonts w:eastAsia="Trebuchet MS"/>
                  <w:b/>
                  <w:color w:val="2FA4E7"/>
                  <w:u w:val="single"/>
                </w:rPr>
                <w:t xml:space="preserve"> 4.0 International License</w:t>
              </w:r>
            </w:hyperlink>
            <w:r w:rsidRPr="004560E4">
              <w:rPr>
                <w:rFonts w:eastAsia="Trebuchet MS"/>
                <w:b/>
                <w:color w:val="555555"/>
                <w:highlight w:val="white"/>
              </w:rPr>
              <w:t>.</w:t>
            </w:r>
          </w:p>
        </w:tc>
      </w:tr>
    </w:tbl>
    <w:bookmarkEnd w:id="0"/>
    <w:p w14:paraId="3878DD8A" w14:textId="5AF814A7" w:rsidR="00CE12E1" w:rsidRPr="00CE12E1" w:rsidRDefault="0078309C" w:rsidP="00CE12E1">
      <w:pPr>
        <w:spacing w:after="156" w:line="259" w:lineRule="auto"/>
        <w:ind w:left="0" w:right="8" w:firstLine="0"/>
      </w:pPr>
      <w:r>
        <w:rPr>
          <w:i/>
        </w:rPr>
        <w:t xml:space="preserve"> </w:t>
      </w:r>
    </w:p>
    <w:p w14:paraId="000E7990" w14:textId="73EAA605" w:rsidR="00661412" w:rsidRDefault="0078309C">
      <w:pPr>
        <w:ind w:left="-5" w:right="0"/>
      </w:pPr>
      <w:r>
        <w:rPr>
          <w:b/>
        </w:rPr>
        <w:t xml:space="preserve">PENDAHULUAN </w:t>
      </w:r>
    </w:p>
    <w:p w14:paraId="465A3E23" w14:textId="77777777" w:rsidR="00661412" w:rsidRDefault="0078309C">
      <w:pPr>
        <w:spacing w:after="178" w:line="362" w:lineRule="auto"/>
        <w:ind w:left="-5" w:right="0"/>
      </w:pPr>
      <w:r>
        <w:rPr>
          <w:b/>
        </w:rPr>
        <w:t xml:space="preserve"> </w:t>
      </w:r>
      <w:r>
        <w:t xml:space="preserve">Di era </w:t>
      </w:r>
      <w:proofErr w:type="spellStart"/>
      <w:r>
        <w:t>globalisasi</w:t>
      </w:r>
      <w:proofErr w:type="spellEnd"/>
      <w:r>
        <w:t xml:space="preserve"> </w:t>
      </w:r>
      <w:proofErr w:type="spellStart"/>
      <w:r>
        <w:t>penggunaan</w:t>
      </w:r>
      <w:proofErr w:type="spellEnd"/>
      <w:r>
        <w:t xml:space="preserve"> media </w:t>
      </w:r>
      <w:proofErr w:type="spellStart"/>
      <w:r>
        <w:t>telekomunikasi</w:t>
      </w:r>
      <w:proofErr w:type="spellEnd"/>
      <w:r>
        <w:t xml:space="preserve"> dan </w:t>
      </w:r>
      <w:proofErr w:type="spellStart"/>
      <w:r>
        <w:t>teknologi</w:t>
      </w:r>
      <w:proofErr w:type="spellEnd"/>
      <w:r>
        <w:t xml:space="preserve"> </w:t>
      </w:r>
      <w:proofErr w:type="spellStart"/>
      <w:r>
        <w:t>menempati</w:t>
      </w:r>
      <w:proofErr w:type="spellEnd"/>
      <w:r>
        <w:t xml:space="preserve"> </w:t>
      </w:r>
      <w:proofErr w:type="spellStart"/>
      <w:r>
        <w:t>kedudukan</w:t>
      </w:r>
      <w:proofErr w:type="spellEnd"/>
      <w:r>
        <w:t xml:space="preserve"> yang paling </w:t>
      </w:r>
      <w:proofErr w:type="spellStart"/>
      <w:r>
        <w:t>penting</w:t>
      </w:r>
      <w:proofErr w:type="spellEnd"/>
      <w:r>
        <w:t xml:space="preserve"> </w:t>
      </w:r>
      <w:proofErr w:type="spellStart"/>
      <w:r>
        <w:t>dalam</w:t>
      </w:r>
      <w:proofErr w:type="spellEnd"/>
      <w:r>
        <w:t xml:space="preserve"> </w:t>
      </w:r>
      <w:proofErr w:type="spellStart"/>
      <w:r>
        <w:t>memudahkan</w:t>
      </w:r>
      <w:proofErr w:type="spellEnd"/>
      <w:r>
        <w:t xml:space="preserve"> proses </w:t>
      </w:r>
      <w:proofErr w:type="spellStart"/>
      <w:r>
        <w:t>transaksi</w:t>
      </w:r>
      <w:proofErr w:type="spellEnd"/>
      <w:r>
        <w:t xml:space="preserve"> </w:t>
      </w:r>
      <w:proofErr w:type="spellStart"/>
      <w:r>
        <w:t>bisnis</w:t>
      </w:r>
      <w:proofErr w:type="spellEnd"/>
      <w:r>
        <w:t xml:space="preserve"> </w:t>
      </w:r>
      <w:proofErr w:type="spellStart"/>
      <w:r>
        <w:t>secara</w:t>
      </w:r>
      <w:proofErr w:type="spellEnd"/>
      <w:r>
        <w:t xml:space="preserve"> </w:t>
      </w:r>
      <w:proofErr w:type="spellStart"/>
      <w:r>
        <w:t>umum</w:t>
      </w:r>
      <w:proofErr w:type="spellEnd"/>
      <w:r>
        <w:t xml:space="preserve"> dan </w:t>
      </w:r>
      <w:proofErr w:type="spellStart"/>
      <w:r>
        <w:t>perdagangan</w:t>
      </w:r>
      <w:proofErr w:type="spellEnd"/>
      <w:r>
        <w:t xml:space="preserve"> bebas</w:t>
      </w:r>
      <w:r>
        <w:rPr>
          <w:vertAlign w:val="superscript"/>
        </w:rPr>
        <w:t>1</w:t>
      </w:r>
      <w:r>
        <w:t xml:space="preserve">. </w:t>
      </w:r>
      <w:proofErr w:type="spellStart"/>
      <w:r>
        <w:t>Hadirnya</w:t>
      </w:r>
      <w:proofErr w:type="spellEnd"/>
      <w:r>
        <w:t xml:space="preserve"> </w:t>
      </w:r>
      <w:proofErr w:type="spellStart"/>
      <w:r>
        <w:t>teknologi</w:t>
      </w:r>
      <w:proofErr w:type="spellEnd"/>
      <w:r>
        <w:t xml:space="preserve"> yang di </w:t>
      </w:r>
      <w:proofErr w:type="spellStart"/>
      <w:r>
        <w:t>produksi</w:t>
      </w:r>
      <w:proofErr w:type="spellEnd"/>
      <w:r>
        <w:t xml:space="preserve"> </w:t>
      </w:r>
      <w:proofErr w:type="spellStart"/>
      <w:r>
        <w:t>untuk</w:t>
      </w:r>
      <w:proofErr w:type="spellEnd"/>
      <w:r>
        <w:t xml:space="preserve"> </w:t>
      </w:r>
      <w:proofErr w:type="spellStart"/>
      <w:r>
        <w:t>konsumsi</w:t>
      </w:r>
      <w:proofErr w:type="spellEnd"/>
      <w:r>
        <w:t xml:space="preserve"> </w:t>
      </w:r>
      <w:proofErr w:type="spellStart"/>
      <w:r>
        <w:t>masyarakat</w:t>
      </w:r>
      <w:proofErr w:type="spellEnd"/>
      <w:r>
        <w:t xml:space="preserve">, dan </w:t>
      </w:r>
      <w:proofErr w:type="spellStart"/>
      <w:r>
        <w:t>munculnya</w:t>
      </w:r>
      <w:proofErr w:type="spellEnd"/>
      <w:r>
        <w:t xml:space="preserve"> </w:t>
      </w:r>
      <w:proofErr w:type="spellStart"/>
      <w:r>
        <w:t>jaringan</w:t>
      </w:r>
      <w:proofErr w:type="spellEnd"/>
      <w:r>
        <w:t xml:space="preserve"> internet yang </w:t>
      </w:r>
      <w:proofErr w:type="spellStart"/>
      <w:r>
        <w:t>menghubungkan</w:t>
      </w:r>
      <w:proofErr w:type="spellEnd"/>
      <w:r>
        <w:t xml:space="preserve"> dunia </w:t>
      </w:r>
      <w:proofErr w:type="spellStart"/>
      <w:r>
        <w:t>tanpa</w:t>
      </w:r>
      <w:proofErr w:type="spellEnd"/>
      <w:r>
        <w:t xml:space="preserve"> </w:t>
      </w:r>
      <w:proofErr w:type="spellStart"/>
      <w:r>
        <w:t>mengenal</w:t>
      </w:r>
      <w:proofErr w:type="spellEnd"/>
      <w:r>
        <w:t xml:space="preserve"> </w:t>
      </w:r>
      <w:proofErr w:type="spellStart"/>
      <w:r>
        <w:t>batas-batas</w:t>
      </w:r>
      <w:proofErr w:type="spellEnd"/>
      <w:r>
        <w:t xml:space="preserve"> negara </w:t>
      </w:r>
      <w:proofErr w:type="spellStart"/>
      <w:r>
        <w:t>bermaksud</w:t>
      </w:r>
      <w:proofErr w:type="spellEnd"/>
      <w:r>
        <w:t xml:space="preserve"> </w:t>
      </w:r>
      <w:proofErr w:type="spellStart"/>
      <w:r>
        <w:t>untuk</w:t>
      </w:r>
      <w:proofErr w:type="spellEnd"/>
      <w:r>
        <w:t xml:space="preserve"> </w:t>
      </w:r>
      <w:proofErr w:type="spellStart"/>
      <w:r>
        <w:t>mempermudah</w:t>
      </w:r>
      <w:proofErr w:type="spellEnd"/>
      <w:r>
        <w:t xml:space="preserve"> </w:t>
      </w:r>
      <w:proofErr w:type="spellStart"/>
      <w:r>
        <w:t>terpenuhinya</w:t>
      </w:r>
      <w:proofErr w:type="spellEnd"/>
      <w:r>
        <w:t xml:space="preserve"> </w:t>
      </w:r>
      <w:proofErr w:type="spellStart"/>
      <w:r>
        <w:t>segala</w:t>
      </w:r>
      <w:proofErr w:type="spellEnd"/>
      <w:r>
        <w:t xml:space="preserve"> </w:t>
      </w:r>
      <w:proofErr w:type="spellStart"/>
      <w:r>
        <w:t>aktivitas</w:t>
      </w:r>
      <w:proofErr w:type="spellEnd"/>
      <w:r>
        <w:t xml:space="preserve"> dan </w:t>
      </w:r>
      <w:proofErr w:type="spellStart"/>
      <w:r>
        <w:t>kebutuhan</w:t>
      </w:r>
      <w:proofErr w:type="spellEnd"/>
      <w:r>
        <w:t xml:space="preserve"> </w:t>
      </w:r>
      <w:proofErr w:type="spellStart"/>
      <w:r>
        <w:t>manusia</w:t>
      </w:r>
      <w:proofErr w:type="spellEnd"/>
      <w:r>
        <w:t xml:space="preserve"> di dunia. </w:t>
      </w:r>
      <w:proofErr w:type="spellStart"/>
      <w:r>
        <w:t>Kemajuan</w:t>
      </w:r>
      <w:proofErr w:type="spellEnd"/>
      <w:r>
        <w:t xml:space="preserve"> internet </w:t>
      </w:r>
      <w:proofErr w:type="spellStart"/>
      <w:r>
        <w:t>memainkan</w:t>
      </w:r>
      <w:proofErr w:type="spellEnd"/>
      <w:r>
        <w:t xml:space="preserve"> </w:t>
      </w:r>
      <w:proofErr w:type="spellStart"/>
      <w:r>
        <w:t>peranan</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bisnis</w:t>
      </w:r>
      <w:proofErr w:type="spellEnd"/>
      <w:r>
        <w:t xml:space="preserve"> online, </w:t>
      </w:r>
      <w:proofErr w:type="spellStart"/>
      <w:r>
        <w:t>terutama</w:t>
      </w:r>
      <w:proofErr w:type="spellEnd"/>
      <w:r>
        <w:t xml:space="preserve"> </w:t>
      </w:r>
      <w:proofErr w:type="spellStart"/>
      <w:r>
        <w:t>karena</w:t>
      </w:r>
      <w:proofErr w:type="spellEnd"/>
      <w:r>
        <w:t xml:space="preserve"> </w:t>
      </w:r>
      <w:proofErr w:type="spellStart"/>
      <w:r>
        <w:t>kepraktisan</w:t>
      </w:r>
      <w:proofErr w:type="spellEnd"/>
      <w:r>
        <w:t xml:space="preserve"> yang ditawarkannya</w:t>
      </w:r>
      <w:r>
        <w:rPr>
          <w:vertAlign w:val="superscript"/>
        </w:rPr>
        <w:t>2</w:t>
      </w:r>
      <w:r>
        <w:t xml:space="preserve">. </w:t>
      </w:r>
      <w:proofErr w:type="spellStart"/>
      <w:r>
        <w:t>Memanfaatkan</w:t>
      </w:r>
      <w:proofErr w:type="spellEnd"/>
      <w:r>
        <w:t xml:space="preserve"> media </w:t>
      </w:r>
      <w:proofErr w:type="spellStart"/>
      <w:r>
        <w:t>elektronik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perdagangan</w:t>
      </w:r>
      <w:proofErr w:type="spellEnd"/>
      <w:r>
        <w:t xml:space="preserve"> </w:t>
      </w:r>
      <w:proofErr w:type="spellStart"/>
      <w:r>
        <w:t>sering</w:t>
      </w:r>
      <w:proofErr w:type="spellEnd"/>
      <w:r>
        <w:t xml:space="preserve"> </w:t>
      </w:r>
      <w:proofErr w:type="spellStart"/>
      <w:r>
        <w:t>disebut</w:t>
      </w:r>
      <w:proofErr w:type="spellEnd"/>
      <w:r>
        <w:t xml:space="preserve"> </w:t>
      </w:r>
      <w:proofErr w:type="spellStart"/>
      <w:r>
        <w:t>dengan</w:t>
      </w:r>
      <w:proofErr w:type="spellEnd"/>
      <w:r>
        <w:t xml:space="preserve"> </w:t>
      </w:r>
      <w:r>
        <w:rPr>
          <w:i/>
        </w:rPr>
        <w:t>electronic commerce</w:t>
      </w:r>
      <w:r>
        <w:t xml:space="preserve"> </w:t>
      </w:r>
      <w:proofErr w:type="spellStart"/>
      <w:r>
        <w:t>atau</w:t>
      </w:r>
      <w:proofErr w:type="spellEnd"/>
      <w:r>
        <w:t xml:space="preserve"> </w:t>
      </w:r>
      <w:proofErr w:type="spellStart"/>
      <w:r>
        <w:t>disingkat</w:t>
      </w:r>
      <w:proofErr w:type="spellEnd"/>
      <w:r>
        <w:t xml:space="preserve"> </w:t>
      </w:r>
      <w:r>
        <w:rPr>
          <w:i/>
        </w:rPr>
        <w:t>e-commerce</w:t>
      </w:r>
      <w:r>
        <w:rPr>
          <w:vertAlign w:val="superscript"/>
        </w:rPr>
        <w:t>3</w:t>
      </w:r>
      <w:r>
        <w:t xml:space="preserve">. </w:t>
      </w:r>
      <w:proofErr w:type="spellStart"/>
      <w:r>
        <w:t>Dengan</w:t>
      </w:r>
      <w:proofErr w:type="spellEnd"/>
      <w:r>
        <w:t xml:space="preserve"> </w:t>
      </w:r>
      <w:proofErr w:type="spellStart"/>
      <w:r>
        <w:t>sistem</w:t>
      </w:r>
      <w:proofErr w:type="spellEnd"/>
      <w:r>
        <w:t xml:space="preserve"> e-commerce yang </w:t>
      </w:r>
      <w:proofErr w:type="spellStart"/>
      <w:r>
        <w:t>memberikan</w:t>
      </w:r>
      <w:proofErr w:type="spellEnd"/>
      <w:r>
        <w:t xml:space="preserve"> </w:t>
      </w:r>
      <w:proofErr w:type="spellStart"/>
      <w:r>
        <w:t>banyak</w:t>
      </w:r>
      <w:proofErr w:type="spellEnd"/>
      <w:r>
        <w:t xml:space="preserve"> </w:t>
      </w:r>
      <w:proofErr w:type="spellStart"/>
      <w:r>
        <w:t>keuntungan</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seorang</w:t>
      </w:r>
      <w:proofErr w:type="spellEnd"/>
      <w:r>
        <w:t xml:space="preserve"> </w:t>
      </w:r>
      <w:proofErr w:type="spellStart"/>
      <w:r>
        <w:t>penjual</w:t>
      </w:r>
      <w:proofErr w:type="spellEnd"/>
      <w:r>
        <w:t xml:space="preserve"> (seller) </w:t>
      </w:r>
      <w:proofErr w:type="spellStart"/>
      <w:r>
        <w:t>tidak</w:t>
      </w:r>
      <w:proofErr w:type="spellEnd"/>
      <w:r>
        <w:t xml:space="preserve"> </w:t>
      </w:r>
      <w:proofErr w:type="spellStart"/>
      <w:r>
        <w:t>harus</w:t>
      </w:r>
      <w:proofErr w:type="spellEnd"/>
      <w:r>
        <w:t xml:space="preserve"> </w:t>
      </w:r>
      <w:proofErr w:type="spellStart"/>
      <w:r>
        <w:t>bertemu</w:t>
      </w:r>
      <w:proofErr w:type="spellEnd"/>
      <w:r>
        <w:t xml:space="preserve"> </w:t>
      </w:r>
      <w:proofErr w:type="spellStart"/>
      <w:r>
        <w:t>langsung</w:t>
      </w:r>
      <w:proofErr w:type="spellEnd"/>
      <w:r>
        <w:t xml:space="preserve"> (face to face) </w:t>
      </w:r>
      <w:proofErr w:type="spellStart"/>
      <w:r>
        <w:t>dengan</w:t>
      </w:r>
      <w:proofErr w:type="spellEnd"/>
      <w:r>
        <w:t xml:space="preserve"> </w:t>
      </w:r>
      <w:proofErr w:type="spellStart"/>
      <w:r>
        <w:t>pembeli</w:t>
      </w:r>
      <w:proofErr w:type="spellEnd"/>
      <w:r>
        <w:t xml:space="preserve"> (buyers/consumers), </w:t>
      </w:r>
      <w:proofErr w:type="spellStart"/>
      <w:r>
        <w:t>dalam</w:t>
      </w:r>
      <w:proofErr w:type="spellEnd"/>
      <w:r>
        <w:t xml:space="preserve"> </w:t>
      </w:r>
      <w:proofErr w:type="spellStart"/>
      <w:r>
        <w:t>suatu</w:t>
      </w:r>
      <w:proofErr w:type="spellEnd"/>
      <w:r>
        <w:t xml:space="preserve"> </w:t>
      </w:r>
      <w:proofErr w:type="spellStart"/>
      <w:r>
        <w:t>transaksi</w:t>
      </w:r>
      <w:proofErr w:type="spellEnd"/>
      <w:r>
        <w:t xml:space="preserve"> </w:t>
      </w:r>
      <w:proofErr w:type="spellStart"/>
      <w:r>
        <w:t>dagang</w:t>
      </w:r>
      <w:proofErr w:type="spellEnd"/>
      <w:r>
        <w:t xml:space="preserve">. </w:t>
      </w:r>
      <w:proofErr w:type="spellStart"/>
      <w:r>
        <w:t>Namun</w:t>
      </w:r>
      <w:proofErr w:type="spellEnd"/>
      <w:r>
        <w:t xml:space="preserve"> di </w:t>
      </w:r>
      <w:proofErr w:type="spellStart"/>
      <w:r>
        <w:t>balik</w:t>
      </w:r>
      <w:proofErr w:type="spellEnd"/>
      <w:r>
        <w:t xml:space="preserve"> </w:t>
      </w:r>
      <w:proofErr w:type="spellStart"/>
      <w:r>
        <w:t>keuntungan</w:t>
      </w:r>
      <w:proofErr w:type="spellEnd"/>
      <w:r>
        <w:t xml:space="preserve"> yang </w:t>
      </w:r>
      <w:proofErr w:type="spellStart"/>
      <w:r>
        <w:t>diberikan</w:t>
      </w:r>
      <w:proofErr w:type="spellEnd"/>
      <w:r>
        <w:t xml:space="preserve"> </w:t>
      </w:r>
      <w:proofErr w:type="spellStart"/>
      <w:r>
        <w:t>sering</w:t>
      </w:r>
      <w:proofErr w:type="spellEnd"/>
      <w:r>
        <w:t xml:space="preserve"> kali </w:t>
      </w:r>
      <w:proofErr w:type="spellStart"/>
      <w:r>
        <w:t>kita</w:t>
      </w:r>
      <w:proofErr w:type="spellEnd"/>
      <w:r>
        <w:t xml:space="preserve"> </w:t>
      </w:r>
      <w:proofErr w:type="spellStart"/>
      <w:r>
        <w:t>menjumpai</w:t>
      </w:r>
      <w:proofErr w:type="spellEnd"/>
      <w:r>
        <w:t xml:space="preserve"> </w:t>
      </w:r>
      <w:proofErr w:type="spellStart"/>
      <w:r>
        <w:t>praktik</w:t>
      </w:r>
      <w:proofErr w:type="spellEnd"/>
      <w:r>
        <w:t xml:space="preserve"> – </w:t>
      </w:r>
      <w:proofErr w:type="spellStart"/>
      <w:r>
        <w:t>praktik</w:t>
      </w:r>
      <w:proofErr w:type="spellEnd"/>
      <w:r>
        <w:t xml:space="preserve"> </w:t>
      </w:r>
      <w:proofErr w:type="spellStart"/>
      <w:r>
        <w:t>dari</w:t>
      </w:r>
      <w:proofErr w:type="spellEnd"/>
      <w:r>
        <w:t xml:space="preserve"> </w:t>
      </w:r>
      <w:proofErr w:type="spellStart"/>
      <w:r>
        <w:t>pelaku</w:t>
      </w:r>
      <w:proofErr w:type="spellEnd"/>
      <w:r>
        <w:t xml:space="preserve"> </w:t>
      </w:r>
      <w:proofErr w:type="spellStart"/>
      <w:r>
        <w:t>usaha</w:t>
      </w:r>
      <w:proofErr w:type="spellEnd"/>
      <w:r>
        <w:t xml:space="preserve"> yang </w:t>
      </w:r>
      <w:proofErr w:type="spellStart"/>
      <w:r>
        <w:t>melecehkan</w:t>
      </w:r>
      <w:proofErr w:type="spellEnd"/>
      <w:r>
        <w:t xml:space="preserve"> </w:t>
      </w:r>
      <w:proofErr w:type="spellStart"/>
      <w:r>
        <w:t>hak</w:t>
      </w:r>
      <w:proofErr w:type="spellEnd"/>
      <w:r>
        <w:t xml:space="preserve"> – </w:t>
      </w:r>
      <w:proofErr w:type="spellStart"/>
      <w:r>
        <w:t>hak</w:t>
      </w:r>
      <w:proofErr w:type="spellEnd"/>
      <w:r>
        <w:t xml:space="preserve"> </w:t>
      </w:r>
      <w:proofErr w:type="spellStart"/>
      <w:r>
        <w:t>konsumen</w:t>
      </w:r>
      <w:proofErr w:type="spellEnd"/>
      <w:r>
        <w:t xml:space="preserve"> </w:t>
      </w:r>
      <w:proofErr w:type="spellStart"/>
      <w:r>
        <w:t>serta</w:t>
      </w:r>
      <w:proofErr w:type="spellEnd"/>
      <w:r>
        <w:t xml:space="preserve"> </w:t>
      </w:r>
      <w:proofErr w:type="spellStart"/>
      <w:r>
        <w:t>memanfaatkan</w:t>
      </w:r>
      <w:proofErr w:type="spellEnd"/>
      <w:r>
        <w:t xml:space="preserve"> </w:t>
      </w:r>
      <w:proofErr w:type="spellStart"/>
      <w:r>
        <w:t>kelemahan</w:t>
      </w:r>
      <w:proofErr w:type="spellEnd"/>
      <w:r>
        <w:t xml:space="preserve"> </w:t>
      </w:r>
      <w:proofErr w:type="spellStart"/>
      <w:r>
        <w:t>konsumen</w:t>
      </w:r>
      <w:proofErr w:type="spellEnd"/>
      <w:r>
        <w:t xml:space="preserve"> </w:t>
      </w:r>
      <w:proofErr w:type="spellStart"/>
      <w:r>
        <w:t>tanpa</w:t>
      </w:r>
      <w:proofErr w:type="spellEnd"/>
      <w:r>
        <w:t xml:space="preserve"> </w:t>
      </w:r>
      <w:proofErr w:type="spellStart"/>
      <w:r>
        <w:t>harus</w:t>
      </w:r>
      <w:proofErr w:type="spellEnd"/>
      <w:r>
        <w:t xml:space="preserve"> </w:t>
      </w:r>
      <w:proofErr w:type="spellStart"/>
      <w:r>
        <w:t>mendapatkan</w:t>
      </w:r>
      <w:proofErr w:type="spellEnd"/>
      <w:r>
        <w:t xml:space="preserve"> </w:t>
      </w:r>
      <w:proofErr w:type="spellStart"/>
      <w:r>
        <w:t>sanksi</w:t>
      </w:r>
      <w:proofErr w:type="spellEnd"/>
      <w:r>
        <w:t xml:space="preserve"> hukum</w:t>
      </w:r>
      <w:r>
        <w:rPr>
          <w:vertAlign w:val="superscript"/>
        </w:rPr>
        <w:t>1</w:t>
      </w:r>
      <w:r>
        <w:t xml:space="preserve">. </w:t>
      </w:r>
    </w:p>
    <w:p w14:paraId="0F0EA0BB" w14:textId="77777777" w:rsidR="00661412" w:rsidRDefault="0078309C">
      <w:pPr>
        <w:spacing w:after="175" w:line="361" w:lineRule="auto"/>
        <w:ind w:left="-5" w:right="0"/>
      </w:pPr>
      <w:proofErr w:type="spellStart"/>
      <w:r>
        <w:t>Berdasarkan</w:t>
      </w:r>
      <w:proofErr w:type="spellEnd"/>
      <w:r>
        <w:t xml:space="preserve"> Kaspersky Lab di 26 (</w:t>
      </w:r>
      <w:proofErr w:type="spellStart"/>
      <w:r>
        <w:t>dua</w:t>
      </w:r>
      <w:proofErr w:type="spellEnd"/>
      <w:r>
        <w:t xml:space="preserve"> </w:t>
      </w:r>
      <w:proofErr w:type="spellStart"/>
      <w:r>
        <w:t>puluh</w:t>
      </w:r>
      <w:proofErr w:type="spellEnd"/>
      <w:r>
        <w:t xml:space="preserve"> </w:t>
      </w:r>
      <w:proofErr w:type="spellStart"/>
      <w:r>
        <w:t>enam</w:t>
      </w:r>
      <w:proofErr w:type="spellEnd"/>
      <w:r>
        <w:t xml:space="preserve">) negara, Indonesia </w:t>
      </w:r>
      <w:proofErr w:type="spellStart"/>
      <w:r>
        <w:t>merupakan</w:t>
      </w:r>
      <w:proofErr w:type="spellEnd"/>
      <w:r>
        <w:t xml:space="preserve"> salah </w:t>
      </w:r>
      <w:proofErr w:type="spellStart"/>
      <w:r>
        <w:t>satu</w:t>
      </w:r>
      <w:proofErr w:type="spellEnd"/>
      <w:r>
        <w:t xml:space="preserve"> negara </w:t>
      </w:r>
      <w:proofErr w:type="spellStart"/>
      <w:r>
        <w:t>dengan</w:t>
      </w:r>
      <w:proofErr w:type="spellEnd"/>
      <w:r>
        <w:t xml:space="preserve"> korban </w:t>
      </w:r>
      <w:proofErr w:type="spellStart"/>
      <w:r>
        <w:t>penipuan</w:t>
      </w:r>
      <w:proofErr w:type="spellEnd"/>
      <w:r>
        <w:t xml:space="preserve"> online </w:t>
      </w:r>
      <w:proofErr w:type="spellStart"/>
      <w:r>
        <w:t>terbesar</w:t>
      </w:r>
      <w:proofErr w:type="spellEnd"/>
      <w:r>
        <w:t xml:space="preserve"> di dunia. </w:t>
      </w:r>
      <w:proofErr w:type="spellStart"/>
      <w:r>
        <w:t>Tercatat</w:t>
      </w:r>
      <w:proofErr w:type="spellEnd"/>
      <w:r>
        <w:t xml:space="preserve"> </w:t>
      </w:r>
      <w:proofErr w:type="spellStart"/>
      <w:r>
        <w:t>sebanyak</w:t>
      </w:r>
      <w:proofErr w:type="spellEnd"/>
      <w:r>
        <w:t xml:space="preserve"> 26 </w:t>
      </w:r>
      <w:proofErr w:type="spellStart"/>
      <w:r>
        <w:t>persen</w:t>
      </w:r>
      <w:proofErr w:type="spellEnd"/>
      <w:r>
        <w:t xml:space="preserve"> </w:t>
      </w:r>
      <w:proofErr w:type="spellStart"/>
      <w:r>
        <w:t>konsumen</w:t>
      </w:r>
      <w:proofErr w:type="spellEnd"/>
      <w:r>
        <w:t xml:space="preserve"> di Indonesia </w:t>
      </w:r>
      <w:proofErr w:type="spellStart"/>
      <w:r>
        <w:t>pernah</w:t>
      </w:r>
      <w:proofErr w:type="spellEnd"/>
      <w:r>
        <w:t xml:space="preserve"> </w:t>
      </w:r>
      <w:proofErr w:type="spellStart"/>
      <w:r>
        <w:t>menjadi</w:t>
      </w:r>
      <w:proofErr w:type="spellEnd"/>
      <w:r>
        <w:t xml:space="preserve"> korban </w:t>
      </w:r>
      <w:proofErr w:type="spellStart"/>
      <w:r>
        <w:t>penipuan</w:t>
      </w:r>
      <w:proofErr w:type="spellEnd"/>
      <w:r>
        <w:t xml:space="preserve"> </w:t>
      </w:r>
      <w:proofErr w:type="spellStart"/>
      <w:r>
        <w:t>secara</w:t>
      </w:r>
      <w:proofErr w:type="spellEnd"/>
      <w:r>
        <w:t xml:space="preserve"> online</w:t>
      </w:r>
      <w:r>
        <w:rPr>
          <w:vertAlign w:val="superscript"/>
        </w:rPr>
        <w:t>3</w:t>
      </w:r>
      <w:r>
        <w:t xml:space="preserve">. </w:t>
      </w:r>
      <w:proofErr w:type="spellStart"/>
      <w:r>
        <w:t>Penipuan</w:t>
      </w:r>
      <w:proofErr w:type="spellEnd"/>
      <w:r>
        <w:t xml:space="preserve"> </w:t>
      </w:r>
      <w:proofErr w:type="spellStart"/>
      <w:r>
        <w:t>adalah</w:t>
      </w:r>
      <w:proofErr w:type="spellEnd"/>
      <w:r>
        <w:t xml:space="preserve"> </w:t>
      </w:r>
      <w:proofErr w:type="spellStart"/>
      <w:r>
        <w:t>tindakan</w:t>
      </w:r>
      <w:proofErr w:type="spellEnd"/>
      <w:r>
        <w:t xml:space="preserve"> </w:t>
      </w:r>
      <w:proofErr w:type="spellStart"/>
      <w:r>
        <w:t>tidak</w:t>
      </w:r>
      <w:proofErr w:type="spellEnd"/>
      <w:r>
        <w:t xml:space="preserve"> </w:t>
      </w:r>
      <w:proofErr w:type="spellStart"/>
      <w:r>
        <w:t>jujur</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menyesatkan</w:t>
      </w:r>
      <w:proofErr w:type="spellEnd"/>
      <w:r>
        <w:t xml:space="preserve"> </w:t>
      </w:r>
      <w:proofErr w:type="spellStart"/>
      <w:r>
        <w:t>serta</w:t>
      </w:r>
      <w:proofErr w:type="spellEnd"/>
      <w:r>
        <w:t xml:space="preserve"> </w:t>
      </w:r>
      <w:proofErr w:type="spellStart"/>
      <w:r>
        <w:t>mencari</w:t>
      </w:r>
      <w:proofErr w:type="spellEnd"/>
      <w:r>
        <w:t xml:space="preserve"> </w:t>
      </w:r>
      <w:proofErr w:type="spellStart"/>
      <w:r>
        <w:t>keuntungan</w:t>
      </w:r>
      <w:proofErr w:type="spellEnd"/>
      <w:r>
        <w:t xml:space="preserve">, </w:t>
      </w:r>
      <w:proofErr w:type="spellStart"/>
      <w:r>
        <w:t>baik</w:t>
      </w:r>
      <w:proofErr w:type="spellEnd"/>
      <w:r>
        <w:t xml:space="preserve"> </w:t>
      </w:r>
      <w:proofErr w:type="spellStart"/>
      <w:r>
        <w:t>untuk</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maupun</w:t>
      </w:r>
      <w:proofErr w:type="spellEnd"/>
      <w:r>
        <w:t xml:space="preserve"> orang lain, </w:t>
      </w:r>
      <w:proofErr w:type="spellStart"/>
      <w:r>
        <w:t>baik</w:t>
      </w:r>
      <w:proofErr w:type="spellEnd"/>
      <w:r>
        <w:t xml:space="preserve"> </w:t>
      </w:r>
      <w:proofErr w:type="spellStart"/>
      <w:r>
        <w:t>secara</w:t>
      </w:r>
      <w:proofErr w:type="spellEnd"/>
      <w:r>
        <w:t xml:space="preserve"> </w:t>
      </w:r>
      <w:proofErr w:type="spellStart"/>
      <w:r>
        <w:t>materiil</w:t>
      </w:r>
      <w:proofErr w:type="spellEnd"/>
      <w:r>
        <w:t xml:space="preserve"> </w:t>
      </w:r>
      <w:proofErr w:type="spellStart"/>
      <w:r>
        <w:t>maupun</w:t>
      </w:r>
      <w:proofErr w:type="spellEnd"/>
      <w:r>
        <w:t xml:space="preserve"> </w:t>
      </w:r>
      <w:proofErr w:type="spellStart"/>
      <w:r>
        <w:t>abstrak</w:t>
      </w:r>
      <w:proofErr w:type="spellEnd"/>
      <w:r>
        <w:t xml:space="preserve">. Tindakan </w:t>
      </w:r>
      <w:proofErr w:type="spellStart"/>
      <w:r>
        <w:t>ini</w:t>
      </w:r>
      <w:proofErr w:type="spellEnd"/>
      <w:r>
        <w:t xml:space="preserve"> sangat </w:t>
      </w:r>
      <w:proofErr w:type="spellStart"/>
      <w:r>
        <w:t>merugikan</w:t>
      </w:r>
      <w:proofErr w:type="spellEnd"/>
      <w:r>
        <w:t xml:space="preserve"> orang lain dan </w:t>
      </w:r>
      <w:proofErr w:type="spellStart"/>
      <w:r>
        <w:t>dapat</w:t>
      </w:r>
      <w:proofErr w:type="spellEnd"/>
      <w:r>
        <w:t xml:space="preserve"> </w:t>
      </w:r>
      <w:proofErr w:type="spellStart"/>
      <w:r>
        <w:t>muncul</w:t>
      </w:r>
      <w:proofErr w:type="spellEnd"/>
      <w:r>
        <w:t xml:space="preserve"> </w:t>
      </w:r>
      <w:proofErr w:type="spellStart"/>
      <w:r>
        <w:t>dalam</w:t>
      </w:r>
      <w:proofErr w:type="spellEnd"/>
      <w:r>
        <w:t xml:space="preserve"> </w:t>
      </w:r>
      <w:proofErr w:type="spellStart"/>
      <w:r>
        <w:t>berbagai</w:t>
      </w:r>
      <w:proofErr w:type="spellEnd"/>
      <w:r>
        <w:t xml:space="preserve"> bentuk.</w:t>
      </w:r>
      <w:r>
        <w:rPr>
          <w:vertAlign w:val="superscript"/>
        </w:rPr>
        <w:t>4</w:t>
      </w:r>
      <w:r>
        <w:t xml:space="preserve">  </w:t>
      </w:r>
    </w:p>
    <w:p w14:paraId="3F38E925" w14:textId="77777777" w:rsidR="00661412" w:rsidRDefault="0078309C">
      <w:pPr>
        <w:spacing w:line="360" w:lineRule="auto"/>
        <w:ind w:left="-5" w:right="0"/>
      </w:pPr>
      <w:r>
        <w:t xml:space="preserve">Oleh </w:t>
      </w:r>
      <w:proofErr w:type="spellStart"/>
      <w:r>
        <w:t>karena</w:t>
      </w:r>
      <w:proofErr w:type="spellEnd"/>
      <w:r>
        <w:t xml:space="preserve"> </w:t>
      </w:r>
      <w:proofErr w:type="spellStart"/>
      <w:r>
        <w:t>itu</w:t>
      </w:r>
      <w:proofErr w:type="spellEnd"/>
      <w:r>
        <w:t xml:space="preserve">, </w:t>
      </w:r>
      <w:proofErr w:type="spellStart"/>
      <w:r>
        <w:t>memerangi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kejahatn</w:t>
      </w:r>
      <w:proofErr w:type="spellEnd"/>
      <w:r>
        <w:t xml:space="preserve"> online </w:t>
      </w:r>
      <w:proofErr w:type="spellStart"/>
      <w:r>
        <w:t>telah</w:t>
      </w:r>
      <w:proofErr w:type="spellEnd"/>
      <w:r>
        <w:t xml:space="preserve"> </w:t>
      </w:r>
      <w:proofErr w:type="spellStart"/>
      <w:r>
        <w:t>menjadi</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hingga</w:t>
      </w:r>
      <w:proofErr w:type="spellEnd"/>
      <w:r>
        <w:t xml:space="preserve"> para </w:t>
      </w:r>
      <w:proofErr w:type="spellStart"/>
      <w:r>
        <w:t>praktisi</w:t>
      </w:r>
      <w:proofErr w:type="spellEnd"/>
      <w:r>
        <w:t xml:space="preserve">, </w:t>
      </w:r>
      <w:proofErr w:type="spellStart"/>
      <w:r>
        <w:t>pelanggan</w:t>
      </w:r>
      <w:proofErr w:type="spellEnd"/>
      <w:r>
        <w:t xml:space="preserve"> </w:t>
      </w:r>
      <w:proofErr w:type="spellStart"/>
      <w:r>
        <w:t>sampai</w:t>
      </w:r>
      <w:proofErr w:type="spellEnd"/>
      <w:r>
        <w:t xml:space="preserve"> </w:t>
      </w:r>
      <w:proofErr w:type="spellStart"/>
      <w:r>
        <w:t>ke</w:t>
      </w:r>
      <w:proofErr w:type="spellEnd"/>
      <w:r>
        <w:t xml:space="preserve"> end user. </w:t>
      </w:r>
      <w:proofErr w:type="spellStart"/>
      <w:r>
        <w:t>Sebagaimana</w:t>
      </w:r>
      <w:proofErr w:type="spellEnd"/>
      <w:r>
        <w:t xml:space="preserve"> </w:t>
      </w:r>
      <w:proofErr w:type="spellStart"/>
      <w:r>
        <w:t>tertuang</w:t>
      </w:r>
      <w:proofErr w:type="spellEnd"/>
      <w:r>
        <w:t xml:space="preserve"> </w:t>
      </w:r>
      <w:proofErr w:type="spellStart"/>
      <w:r>
        <w:t>dalam</w:t>
      </w:r>
      <w:proofErr w:type="spellEnd"/>
      <w:r>
        <w:t xml:space="preserve"> UU </w:t>
      </w:r>
      <w:proofErr w:type="spellStart"/>
      <w:r>
        <w:t>perlindungan</w:t>
      </w:r>
      <w:proofErr w:type="spellEnd"/>
      <w:r>
        <w:t xml:space="preserve"> </w:t>
      </w:r>
      <w:proofErr w:type="spellStart"/>
      <w:r>
        <w:t>konsumen</w:t>
      </w:r>
      <w:proofErr w:type="spellEnd"/>
      <w:r>
        <w:t xml:space="preserve">, </w:t>
      </w:r>
      <w:proofErr w:type="spellStart"/>
      <w:r>
        <w:t>bahwa</w:t>
      </w:r>
      <w:proofErr w:type="spellEnd"/>
      <w:r>
        <w:t xml:space="preserve"> </w:t>
      </w:r>
      <w:proofErr w:type="spellStart"/>
      <w:r>
        <w:t>konsumen</w:t>
      </w:r>
      <w:proofErr w:type="spellEnd"/>
      <w:r>
        <w:t xml:space="preserve"> </w:t>
      </w:r>
      <w:proofErr w:type="spellStart"/>
      <w:r>
        <w:t>memiliki</w:t>
      </w:r>
      <w:proofErr w:type="spellEnd"/>
      <w:r>
        <w:t xml:space="preserve"> 4 </w:t>
      </w:r>
      <w:proofErr w:type="spellStart"/>
      <w:r>
        <w:t>hak</w:t>
      </w:r>
      <w:proofErr w:type="spellEnd"/>
      <w:r>
        <w:t xml:space="preserve"> yang </w:t>
      </w:r>
      <w:proofErr w:type="spellStart"/>
      <w:r>
        <w:t>dijamin</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perlindungan</w:t>
      </w:r>
      <w:proofErr w:type="spellEnd"/>
      <w:r>
        <w:t xml:space="preserve"> </w:t>
      </w:r>
      <w:proofErr w:type="spellStart"/>
      <w:r>
        <w:t>yaitu</w:t>
      </w:r>
      <w:proofErr w:type="spellEnd"/>
      <w:r>
        <w:t xml:space="preserve"> </w:t>
      </w:r>
      <w:proofErr w:type="spellStart"/>
      <w:r>
        <w:t>hak</w:t>
      </w:r>
      <w:proofErr w:type="spellEnd"/>
      <w:r>
        <w:t xml:space="preserve"> </w:t>
      </w:r>
      <w:proofErr w:type="spellStart"/>
      <w:r>
        <w:t>mendapat</w:t>
      </w:r>
      <w:proofErr w:type="spellEnd"/>
      <w:r>
        <w:t xml:space="preserve"> </w:t>
      </w:r>
      <w:proofErr w:type="spellStart"/>
      <w:r>
        <w:t>suatu</w:t>
      </w:r>
      <w:proofErr w:type="spellEnd"/>
      <w:r>
        <w:t xml:space="preserve"> </w:t>
      </w:r>
      <w:proofErr w:type="spellStart"/>
      <w:proofErr w:type="gramStart"/>
      <w:r>
        <w:t>keamanan</w:t>
      </w:r>
      <w:proofErr w:type="spellEnd"/>
      <w:r>
        <w:t xml:space="preserve">  (</w:t>
      </w:r>
      <w:proofErr w:type="gramEnd"/>
      <w:r>
        <w:t xml:space="preserve">The right to be safety), </w:t>
      </w:r>
      <w:proofErr w:type="spellStart"/>
      <w:r>
        <w:t>hak</w:t>
      </w:r>
      <w:proofErr w:type="spellEnd"/>
      <w:r>
        <w:t xml:space="preserve"> </w:t>
      </w:r>
      <w:proofErr w:type="spellStart"/>
      <w:r>
        <w:t>mendapat</w:t>
      </w:r>
      <w:proofErr w:type="spellEnd"/>
      <w:r>
        <w:t xml:space="preserve"> </w:t>
      </w:r>
      <w:proofErr w:type="spellStart"/>
      <w:r>
        <w:t>informasi</w:t>
      </w:r>
      <w:proofErr w:type="spellEnd"/>
      <w:r>
        <w:t xml:space="preserve"> (The right to get information), </w:t>
      </w:r>
      <w:proofErr w:type="spellStart"/>
      <w:r>
        <w:t>hak</w:t>
      </w:r>
      <w:proofErr w:type="spellEnd"/>
      <w:r>
        <w:t xml:space="preserve"> </w:t>
      </w:r>
      <w:proofErr w:type="spellStart"/>
      <w:r>
        <w:t>untuk</w:t>
      </w:r>
      <w:proofErr w:type="spellEnd"/>
      <w:r>
        <w:t xml:space="preserve"> </w:t>
      </w:r>
      <w:proofErr w:type="spellStart"/>
      <w:r>
        <w:t>memilih</w:t>
      </w:r>
      <w:proofErr w:type="spellEnd"/>
      <w:r>
        <w:t xml:space="preserve"> (The right to </w:t>
      </w:r>
      <w:proofErr w:type="spellStart"/>
      <w:r>
        <w:t>choosenecessary</w:t>
      </w:r>
      <w:proofErr w:type="spellEnd"/>
      <w:r>
        <w:t xml:space="preserve">) dan </w:t>
      </w:r>
      <w:proofErr w:type="spellStart"/>
      <w:r>
        <w:t>hak</w:t>
      </w:r>
      <w:proofErr w:type="spellEnd"/>
      <w:r>
        <w:t xml:space="preserve"> </w:t>
      </w:r>
      <w:proofErr w:type="spellStart"/>
      <w:r>
        <w:t>atau</w:t>
      </w:r>
      <w:proofErr w:type="spellEnd"/>
      <w:r>
        <w:t xml:space="preserve"> </w:t>
      </w:r>
      <w:proofErr w:type="spellStart"/>
      <w:r>
        <w:t>kepentingan</w:t>
      </w:r>
      <w:proofErr w:type="spellEnd"/>
      <w:r>
        <w:t xml:space="preserve"> </w:t>
      </w:r>
      <w:proofErr w:type="spellStart"/>
      <w:r>
        <w:t>untuk</w:t>
      </w:r>
      <w:proofErr w:type="spellEnd"/>
      <w:r>
        <w:t xml:space="preserve"> </w:t>
      </w:r>
      <w:proofErr w:type="spellStart"/>
      <w:r>
        <w:t>didengar</w:t>
      </w:r>
      <w:proofErr w:type="spellEnd"/>
      <w:r>
        <w:t xml:space="preserve"> (The right to get heard) </w:t>
      </w:r>
      <w:r>
        <w:rPr>
          <w:vertAlign w:val="superscript"/>
        </w:rPr>
        <w:t>2</w:t>
      </w:r>
      <w:r>
        <w:t xml:space="preserve">. </w:t>
      </w:r>
    </w:p>
    <w:p w14:paraId="055507A9" w14:textId="77777777" w:rsidR="00661412" w:rsidRDefault="0078309C">
      <w:pPr>
        <w:spacing w:line="357" w:lineRule="auto"/>
        <w:ind w:left="-5" w:right="0"/>
      </w:pPr>
      <w:r>
        <w:lastRenderedPageBreak/>
        <w:t xml:space="preserve"> </w:t>
      </w:r>
      <w:proofErr w:type="spellStart"/>
      <w:r>
        <w:t>Walaupun</w:t>
      </w:r>
      <w:proofErr w:type="spellEnd"/>
      <w:r>
        <w:t xml:space="preserve"> </w:t>
      </w:r>
      <w:proofErr w:type="spellStart"/>
      <w:r>
        <w:t>undang-undang</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tertuang</w:t>
      </w:r>
      <w:proofErr w:type="spellEnd"/>
      <w:r>
        <w:t xml:space="preserve"> </w:t>
      </w:r>
      <w:proofErr w:type="spellStart"/>
      <w:r>
        <w:t>dalam</w:t>
      </w:r>
      <w:proofErr w:type="spellEnd"/>
      <w:r>
        <w:t xml:space="preserve"> </w:t>
      </w:r>
      <w:proofErr w:type="spellStart"/>
      <w:r>
        <w:t>Pasal</w:t>
      </w:r>
      <w:proofErr w:type="spellEnd"/>
      <w:r>
        <w:t xml:space="preserve"> 1 </w:t>
      </w:r>
      <w:proofErr w:type="spellStart"/>
      <w:r>
        <w:t>UndangUndang</w:t>
      </w:r>
      <w:proofErr w:type="spellEnd"/>
      <w:r>
        <w:t xml:space="preserve"> </w:t>
      </w:r>
      <w:proofErr w:type="spellStart"/>
      <w:r>
        <w:t>Perlindungan</w:t>
      </w:r>
      <w:proofErr w:type="spellEnd"/>
      <w:r>
        <w:t xml:space="preserve"> </w:t>
      </w:r>
      <w:proofErr w:type="spellStart"/>
      <w:r>
        <w:t>Konsumen</w:t>
      </w:r>
      <w:proofErr w:type="spellEnd"/>
      <w:r>
        <w:t xml:space="preserve"> (UUPK) 1999 </w:t>
      </w:r>
      <w:proofErr w:type="spellStart"/>
      <w:r>
        <w:t>yeng</w:t>
      </w:r>
      <w:proofErr w:type="spellEnd"/>
      <w:r>
        <w:t xml:space="preserve"> </w:t>
      </w:r>
      <w:proofErr w:type="spellStart"/>
      <w:r>
        <w:t>berbunyi</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segala</w:t>
      </w:r>
      <w:proofErr w:type="spellEnd"/>
      <w:r>
        <w:t xml:space="preserve"> </w:t>
      </w:r>
      <w:proofErr w:type="spellStart"/>
      <w:r>
        <w:t>upaya</w:t>
      </w:r>
      <w:proofErr w:type="spellEnd"/>
      <w:r>
        <w:t xml:space="preserve"> yang </w:t>
      </w:r>
      <w:proofErr w:type="spellStart"/>
      <w:r>
        <w:t>menjamin</w:t>
      </w:r>
      <w:proofErr w:type="spellEnd"/>
      <w:r>
        <w:t xml:space="preserve"> </w:t>
      </w:r>
      <w:proofErr w:type="spellStart"/>
      <w:r>
        <w:t>adanya</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perlindungan</w:t>
      </w:r>
      <w:proofErr w:type="spellEnd"/>
      <w:r>
        <w:t xml:space="preserve"> </w:t>
      </w:r>
      <w:proofErr w:type="spellStart"/>
      <w:r>
        <w:t>terhadap</w:t>
      </w:r>
      <w:proofErr w:type="spellEnd"/>
      <w:r>
        <w:t xml:space="preserve"> </w:t>
      </w:r>
      <w:proofErr w:type="spellStart"/>
      <w:r>
        <w:t>konsumen</w:t>
      </w:r>
      <w:proofErr w:type="spellEnd"/>
      <w:r>
        <w:t xml:space="preserve">. " </w:t>
      </w:r>
      <w:proofErr w:type="spellStart"/>
      <w:r>
        <w:t>Namun</w:t>
      </w:r>
      <w:proofErr w:type="spellEnd"/>
      <w:r>
        <w:t xml:space="preserve">, </w:t>
      </w:r>
      <w:proofErr w:type="spellStart"/>
      <w:r>
        <w:t>dalam</w:t>
      </w:r>
      <w:proofErr w:type="spellEnd"/>
      <w:r>
        <w:t xml:space="preserve"> </w:t>
      </w:r>
      <w:proofErr w:type="spellStart"/>
      <w:r>
        <w:t>praktiknya</w:t>
      </w:r>
      <w:proofErr w:type="spellEnd"/>
      <w:r>
        <w:t xml:space="preserve">, UUPK 1999 </w:t>
      </w:r>
      <w:proofErr w:type="spellStart"/>
      <w:r>
        <w:t>belum</w:t>
      </w:r>
      <w:proofErr w:type="spellEnd"/>
      <w:r>
        <w:t xml:space="preserve"> </w:t>
      </w:r>
      <w:proofErr w:type="spellStart"/>
      <w:r>
        <w:t>sepenuhnya</w:t>
      </w:r>
      <w:proofErr w:type="spellEnd"/>
      <w:r>
        <w:t xml:space="preserve"> </w:t>
      </w:r>
      <w:proofErr w:type="spellStart"/>
      <w:r>
        <w:t>mengakomodasi</w:t>
      </w:r>
      <w:proofErr w:type="spellEnd"/>
      <w:r>
        <w:t xml:space="preserve"> </w:t>
      </w:r>
      <w:proofErr w:type="spellStart"/>
      <w:r>
        <w:t>pengaturan</w:t>
      </w:r>
      <w:proofErr w:type="spellEnd"/>
      <w:r>
        <w:t xml:space="preserve"> </w:t>
      </w:r>
      <w:proofErr w:type="spellStart"/>
      <w:r>
        <w:t>mengenai</w:t>
      </w:r>
      <w:proofErr w:type="spellEnd"/>
      <w:r>
        <w:t xml:space="preserve"> </w:t>
      </w:r>
      <w:proofErr w:type="spellStart"/>
      <w:r>
        <w:t>transaksi</w:t>
      </w:r>
      <w:proofErr w:type="spellEnd"/>
      <w:r>
        <w:t xml:space="preserve"> </w:t>
      </w:r>
      <w:proofErr w:type="spellStart"/>
      <w:r>
        <w:t>elektronik</w:t>
      </w:r>
      <w:proofErr w:type="spellEnd"/>
      <w:r>
        <w:t xml:space="preserve">. </w:t>
      </w:r>
      <w:proofErr w:type="spellStart"/>
      <w:r>
        <w:t>Hanya</w:t>
      </w:r>
      <w:proofErr w:type="spellEnd"/>
      <w:r>
        <w:t xml:space="preserve"> </w:t>
      </w:r>
      <w:proofErr w:type="spellStart"/>
      <w:r>
        <w:t>beberapa</w:t>
      </w:r>
      <w:proofErr w:type="spellEnd"/>
      <w:r>
        <w:t xml:space="preserve"> </w:t>
      </w:r>
      <w:proofErr w:type="spellStart"/>
      <w:r>
        <w:t>pasal</w:t>
      </w:r>
      <w:proofErr w:type="spellEnd"/>
      <w:r>
        <w:t xml:space="preserve"> yang </w:t>
      </w:r>
      <w:proofErr w:type="spellStart"/>
      <w:r>
        <w:t>dapat</w:t>
      </w:r>
      <w:proofErr w:type="spellEnd"/>
      <w:r>
        <w:t xml:space="preserve"> </w:t>
      </w:r>
      <w:proofErr w:type="spellStart"/>
      <w:r>
        <w:t>diterapkan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transaksi</w:t>
      </w:r>
      <w:proofErr w:type="spellEnd"/>
      <w:r>
        <w:t xml:space="preserve"> </w:t>
      </w:r>
      <w:proofErr w:type="spellStart"/>
      <w:r>
        <w:t>elektronik</w:t>
      </w:r>
      <w:proofErr w:type="spellEnd"/>
      <w:r>
        <w:t xml:space="preserve">. Hal </w:t>
      </w:r>
      <w:proofErr w:type="spellStart"/>
      <w:r>
        <w:t>ini</w:t>
      </w:r>
      <w:proofErr w:type="spellEnd"/>
      <w:r>
        <w:t xml:space="preserve"> </w:t>
      </w:r>
      <w:proofErr w:type="spellStart"/>
      <w:r>
        <w:t>mengakibatkan</w:t>
      </w:r>
      <w:proofErr w:type="spellEnd"/>
      <w:r>
        <w:t xml:space="preserve"> </w:t>
      </w:r>
      <w:proofErr w:type="spellStart"/>
      <w:r>
        <w:t>adanya</w:t>
      </w:r>
      <w:proofErr w:type="spellEnd"/>
      <w:r>
        <w:t xml:space="preserve"> </w:t>
      </w:r>
      <w:proofErr w:type="spellStart"/>
      <w:r>
        <w:t>kekurangan</w:t>
      </w:r>
      <w:proofErr w:type="spellEnd"/>
      <w:r>
        <w:t xml:space="preserve"> </w:t>
      </w:r>
      <w:proofErr w:type="spellStart"/>
      <w:r>
        <w:t>perlindungan</w:t>
      </w:r>
      <w:proofErr w:type="spellEnd"/>
      <w:r>
        <w:t xml:space="preserve"> </w:t>
      </w:r>
      <w:proofErr w:type="spellStart"/>
      <w:r>
        <w:t>bagi</w:t>
      </w:r>
      <w:proofErr w:type="spellEnd"/>
      <w:r>
        <w:t xml:space="preserve"> </w:t>
      </w:r>
      <w:proofErr w:type="spellStart"/>
      <w:r>
        <w:t>konsumen</w:t>
      </w:r>
      <w:proofErr w:type="spellEnd"/>
      <w:r>
        <w:t xml:space="preserve"> yang </w:t>
      </w:r>
      <w:proofErr w:type="spellStart"/>
      <w:r>
        <w:t>bertransaksi</w:t>
      </w:r>
      <w:proofErr w:type="spellEnd"/>
      <w:r>
        <w:t xml:space="preserve"> </w:t>
      </w:r>
      <w:proofErr w:type="spellStart"/>
      <w:r>
        <w:t>secara</w:t>
      </w:r>
      <w:proofErr w:type="spellEnd"/>
      <w:r>
        <w:t xml:space="preserve"> </w:t>
      </w:r>
      <w:proofErr w:type="spellStart"/>
      <w:r>
        <w:t>elektronik</w:t>
      </w:r>
      <w:proofErr w:type="spellEnd"/>
      <w:r>
        <w:t xml:space="preserve">, </w:t>
      </w:r>
      <w:proofErr w:type="spellStart"/>
      <w:r>
        <w:t>terutama</w:t>
      </w:r>
      <w:proofErr w:type="spellEnd"/>
      <w:r>
        <w:t xml:space="preserve"> </w:t>
      </w:r>
      <w:proofErr w:type="spellStart"/>
      <w:r>
        <w:t>mengingat</w:t>
      </w:r>
      <w:proofErr w:type="spellEnd"/>
      <w:r>
        <w:t xml:space="preserve"> </w:t>
      </w:r>
      <w:proofErr w:type="spellStart"/>
      <w:r>
        <w:t>bahwa</w:t>
      </w:r>
      <w:proofErr w:type="spellEnd"/>
      <w:r>
        <w:t xml:space="preserve"> </w:t>
      </w:r>
      <w:proofErr w:type="spellStart"/>
      <w:r>
        <w:t>kesadaran</w:t>
      </w:r>
      <w:proofErr w:type="spellEnd"/>
      <w:r>
        <w:t xml:space="preserve"> dan </w:t>
      </w:r>
      <w:proofErr w:type="spellStart"/>
      <w:r>
        <w:t>pemahaman</w:t>
      </w:r>
      <w:proofErr w:type="spellEnd"/>
      <w:r>
        <w:t xml:space="preserve"> </w:t>
      </w:r>
      <w:proofErr w:type="spellStart"/>
      <w:r>
        <w:t>konsumen</w:t>
      </w:r>
      <w:proofErr w:type="spellEnd"/>
      <w:r>
        <w:t xml:space="preserve"> </w:t>
      </w:r>
      <w:proofErr w:type="spellStart"/>
      <w:r>
        <w:t>mengenai</w:t>
      </w:r>
      <w:proofErr w:type="spellEnd"/>
      <w:r>
        <w:t xml:space="preserve"> </w:t>
      </w:r>
      <w:proofErr w:type="spellStart"/>
      <w:r>
        <w:t>hak</w:t>
      </w:r>
      <w:proofErr w:type="spellEnd"/>
      <w:r>
        <w:t xml:space="preserve"> dan </w:t>
      </w:r>
      <w:proofErr w:type="spellStart"/>
      <w:r>
        <w:t>kewajibannya</w:t>
      </w:r>
      <w:proofErr w:type="spellEnd"/>
      <w:r>
        <w:t xml:space="preserve"> </w:t>
      </w:r>
      <w:proofErr w:type="spellStart"/>
      <w:r>
        <w:t>masih</w:t>
      </w:r>
      <w:proofErr w:type="spellEnd"/>
      <w:r>
        <w:t xml:space="preserve"> sangat </w:t>
      </w:r>
      <w:proofErr w:type="spellStart"/>
      <w:r>
        <w:t>lemah</w:t>
      </w:r>
      <w:proofErr w:type="spellEnd"/>
      <w:r>
        <w:t xml:space="preserve">. </w:t>
      </w:r>
      <w:proofErr w:type="spellStart"/>
      <w:r>
        <w:t>Selain</w:t>
      </w:r>
      <w:proofErr w:type="spellEnd"/>
      <w:r>
        <w:t xml:space="preserve"> </w:t>
      </w:r>
      <w:proofErr w:type="spellStart"/>
      <w:r>
        <w:t>itu</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dipungkiri</w:t>
      </w:r>
      <w:proofErr w:type="spellEnd"/>
      <w:r>
        <w:t xml:space="preserve"> </w:t>
      </w:r>
      <w:proofErr w:type="spellStart"/>
      <w:r>
        <w:t>bahwa</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belum</w:t>
      </w:r>
      <w:proofErr w:type="spellEnd"/>
      <w:r>
        <w:t xml:space="preserve"> </w:t>
      </w:r>
      <w:proofErr w:type="spellStart"/>
      <w:r>
        <w:t>cukup</w:t>
      </w:r>
      <w:proofErr w:type="spellEnd"/>
      <w:r>
        <w:t xml:space="preserve"> </w:t>
      </w:r>
      <w:proofErr w:type="spellStart"/>
      <w:r>
        <w:t>memberikan</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konsumen</w:t>
      </w:r>
      <w:proofErr w:type="spellEnd"/>
      <w:r>
        <w:t xml:space="preserve"> yang </w:t>
      </w:r>
      <w:proofErr w:type="spellStart"/>
      <w:r>
        <w:t>bertransaksi</w:t>
      </w:r>
      <w:proofErr w:type="spellEnd"/>
      <w:r>
        <w:t xml:space="preserve"> </w:t>
      </w:r>
      <w:proofErr w:type="spellStart"/>
      <w:r>
        <w:t>secara</w:t>
      </w:r>
      <w:proofErr w:type="spellEnd"/>
      <w:r>
        <w:t xml:space="preserve"> elektronik,</w:t>
      </w:r>
      <w:r>
        <w:rPr>
          <w:vertAlign w:val="superscript"/>
        </w:rPr>
        <w:t>4</w:t>
      </w:r>
      <w:r>
        <w:t xml:space="preserve"> </w:t>
      </w:r>
      <w:proofErr w:type="spellStart"/>
      <w:r>
        <w:t>karena</w:t>
      </w:r>
      <w:proofErr w:type="spellEnd"/>
      <w:r>
        <w:t xml:space="preserve"> </w:t>
      </w:r>
      <w:proofErr w:type="spellStart"/>
      <w:r>
        <w:t>pengaturannya</w:t>
      </w:r>
      <w:proofErr w:type="spellEnd"/>
      <w:r>
        <w:t xml:space="preserve"> </w:t>
      </w:r>
      <w:proofErr w:type="spellStart"/>
      <w:r>
        <w:t>lebih</w:t>
      </w:r>
      <w:proofErr w:type="spellEnd"/>
      <w:r>
        <w:t xml:space="preserve"> </w:t>
      </w:r>
      <w:proofErr w:type="spellStart"/>
      <w:r>
        <w:t>terfokus</w:t>
      </w:r>
      <w:proofErr w:type="spellEnd"/>
      <w:r>
        <w:t xml:space="preserve"> pada </w:t>
      </w:r>
      <w:proofErr w:type="spellStart"/>
      <w:r>
        <w:t>transaksi</w:t>
      </w:r>
      <w:proofErr w:type="spellEnd"/>
      <w:r>
        <w:t xml:space="preserve"> yang </w:t>
      </w:r>
      <w:proofErr w:type="spellStart"/>
      <w:r>
        <w:t>berlangsung</w:t>
      </w:r>
      <w:proofErr w:type="spellEnd"/>
      <w:r>
        <w:t xml:space="preserve"> </w:t>
      </w:r>
      <w:proofErr w:type="spellStart"/>
      <w:r>
        <w:t>dalam</w:t>
      </w:r>
      <w:proofErr w:type="spellEnd"/>
      <w:r>
        <w:t xml:space="preserve"> "dunia </w:t>
      </w:r>
      <w:proofErr w:type="spellStart"/>
      <w:r>
        <w:t>nyata</w:t>
      </w:r>
      <w:proofErr w:type="spellEnd"/>
      <w:r>
        <w:t xml:space="preserve">. " </w:t>
      </w:r>
    </w:p>
    <w:p w14:paraId="2A13A25B" w14:textId="77777777" w:rsidR="00661412" w:rsidRDefault="0078309C">
      <w:pPr>
        <w:spacing w:line="359" w:lineRule="auto"/>
        <w:ind w:left="-5" w:right="0"/>
      </w:pPr>
      <w:proofErr w:type="spellStart"/>
      <w:r>
        <w:t>Beberapa</w:t>
      </w:r>
      <w:proofErr w:type="spellEnd"/>
      <w:r>
        <w:t xml:space="preserve"> </w:t>
      </w:r>
      <w:proofErr w:type="spellStart"/>
      <w:r>
        <w:t>penelitian</w:t>
      </w:r>
      <w:proofErr w:type="spellEnd"/>
      <w:r>
        <w:t xml:space="preserve"> </w:t>
      </w:r>
      <w:proofErr w:type="spellStart"/>
      <w:r>
        <w:t>terdahulu</w:t>
      </w:r>
      <w:proofErr w:type="spellEnd"/>
      <w:r>
        <w:t xml:space="preserve"> salah </w:t>
      </w:r>
      <w:proofErr w:type="spellStart"/>
      <w:r>
        <w:t>satunya</w:t>
      </w:r>
      <w:proofErr w:type="spellEnd"/>
      <w:r>
        <w:t xml:space="preserve"> </w:t>
      </w:r>
      <w:proofErr w:type="spellStart"/>
      <w:r>
        <w:t>telah</w:t>
      </w:r>
      <w:proofErr w:type="spellEnd"/>
      <w:r>
        <w:t xml:space="preserve"> </w:t>
      </w:r>
      <w:proofErr w:type="spellStart"/>
      <w:r>
        <w:t>dilakukan</w:t>
      </w:r>
      <w:proofErr w:type="spellEnd"/>
      <w:r>
        <w:t xml:space="preserve"> oleh Presly </w:t>
      </w:r>
      <w:proofErr w:type="spellStart"/>
      <w:r>
        <w:t>Prayogo</w:t>
      </w:r>
      <w:proofErr w:type="spellEnd"/>
      <w:r>
        <w:t xml:space="preserve"> yang </w:t>
      </w:r>
      <w:proofErr w:type="spellStart"/>
      <w:r>
        <w:t>berjudul</w:t>
      </w:r>
      <w:proofErr w:type="spellEnd"/>
      <w:r>
        <w:t xml:space="preserve"> "</w:t>
      </w:r>
      <w:proofErr w:type="spellStart"/>
      <w:r>
        <w:t>Tanggung</w:t>
      </w:r>
      <w:proofErr w:type="spellEnd"/>
      <w:r>
        <w:t xml:space="preserve"> Jawab </w:t>
      </w:r>
      <w:proofErr w:type="spellStart"/>
      <w:r>
        <w:t>Pelaku</w:t>
      </w:r>
      <w:proofErr w:type="spellEnd"/>
      <w:r>
        <w:t xml:space="preserve"> Usaha </w:t>
      </w:r>
      <w:proofErr w:type="spellStart"/>
      <w:r>
        <w:t>Terhadap</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Jual</w:t>
      </w:r>
      <w:proofErr w:type="spellEnd"/>
      <w:r>
        <w:t xml:space="preserve"> </w:t>
      </w:r>
      <w:proofErr w:type="spellStart"/>
      <w:r>
        <w:t>Beli</w:t>
      </w:r>
      <w:proofErr w:type="spellEnd"/>
      <w:r>
        <w:t xml:space="preserve"> </w:t>
      </w:r>
      <w:proofErr w:type="spellStart"/>
      <w:r>
        <w:t>Melalui</w:t>
      </w:r>
      <w:proofErr w:type="spellEnd"/>
      <w:r>
        <w:t xml:space="preserve"> Internet (Kajian </w:t>
      </w:r>
      <w:proofErr w:type="spellStart"/>
      <w:r>
        <w:t>Terhadap</w:t>
      </w:r>
      <w:proofErr w:type="spellEnd"/>
      <w:r>
        <w:t xml:space="preserve"> </w:t>
      </w:r>
      <w:proofErr w:type="spellStart"/>
      <w:r>
        <w:t>Pemberlakuan</w:t>
      </w:r>
      <w:proofErr w:type="spellEnd"/>
      <w:r>
        <w:t xml:space="preserve"> </w:t>
      </w:r>
      <w:proofErr w:type="spellStart"/>
      <w:r>
        <w:t>Transaksi</w:t>
      </w:r>
      <w:proofErr w:type="spellEnd"/>
      <w:r>
        <w:t xml:space="preserve"> </w:t>
      </w:r>
      <w:proofErr w:type="spellStart"/>
      <w:r>
        <w:t>Elektronik</w:t>
      </w:r>
      <w:proofErr w:type="spellEnd"/>
      <w:r>
        <w:t xml:space="preserve"> dan </w:t>
      </w:r>
      <w:proofErr w:type="spellStart"/>
      <w:r>
        <w:t>Perlindungan</w:t>
      </w:r>
      <w:proofErr w:type="spellEnd"/>
      <w:r>
        <w:t xml:space="preserve"> Hukum)". </w:t>
      </w:r>
      <w:proofErr w:type="spellStart"/>
      <w:r>
        <w:t>Penelitian</w:t>
      </w:r>
      <w:proofErr w:type="spellEnd"/>
      <w:r>
        <w:t xml:space="preserve"> </w:t>
      </w:r>
      <w:proofErr w:type="spellStart"/>
      <w:r>
        <w:t>ini</w:t>
      </w:r>
      <w:proofErr w:type="spellEnd"/>
      <w:r>
        <w:t xml:space="preserve"> </w:t>
      </w:r>
      <w:proofErr w:type="spellStart"/>
      <w:r>
        <w:t>mengungkapkan</w:t>
      </w:r>
      <w:proofErr w:type="spellEnd"/>
      <w:r>
        <w:t xml:space="preserve"> </w:t>
      </w:r>
      <w:proofErr w:type="spellStart"/>
      <w:r>
        <w:t>permasalahan</w:t>
      </w:r>
      <w:proofErr w:type="spellEnd"/>
      <w:r>
        <w:t xml:space="preserve"> </w:t>
      </w:r>
      <w:proofErr w:type="spellStart"/>
      <w:r>
        <w:t>seputar</w:t>
      </w:r>
      <w:proofErr w:type="spellEnd"/>
      <w:r>
        <w:t xml:space="preserve"> proses </w:t>
      </w:r>
      <w:proofErr w:type="spellStart"/>
      <w:r>
        <w:t>pelaksanaan</w:t>
      </w:r>
      <w:proofErr w:type="spellEnd"/>
      <w:r>
        <w:t xml:space="preserve">, </w:t>
      </w:r>
      <w:proofErr w:type="spellStart"/>
      <w:r>
        <w:t>tantangan</w:t>
      </w:r>
      <w:proofErr w:type="spellEnd"/>
      <w:r>
        <w:t xml:space="preserve"> yang </w:t>
      </w:r>
      <w:proofErr w:type="spellStart"/>
      <w:r>
        <w:t>dihadapi</w:t>
      </w:r>
      <w:proofErr w:type="spellEnd"/>
      <w:r>
        <w:t xml:space="preserve">, </w:t>
      </w:r>
      <w:proofErr w:type="spellStart"/>
      <w:r>
        <w:t>serta</w:t>
      </w:r>
      <w:proofErr w:type="spellEnd"/>
      <w:r>
        <w:t xml:space="preserve"> </w:t>
      </w:r>
      <w:proofErr w:type="spellStart"/>
      <w:r>
        <w:t>solusi</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jual</w:t>
      </w:r>
      <w:proofErr w:type="spellEnd"/>
      <w:r>
        <w:t xml:space="preserve"> </w:t>
      </w:r>
      <w:proofErr w:type="spellStart"/>
      <w:r>
        <w:t>beli</w:t>
      </w:r>
      <w:proofErr w:type="spellEnd"/>
      <w:r>
        <w:t xml:space="preserve"> </w:t>
      </w:r>
      <w:proofErr w:type="spellStart"/>
      <w:r>
        <w:t>melalui</w:t>
      </w:r>
      <w:proofErr w:type="spellEnd"/>
      <w:r>
        <w:t xml:space="preserve"> internet. </w:t>
      </w:r>
      <w:proofErr w:type="spellStart"/>
      <w:r>
        <w:t>Selain</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ini</w:t>
      </w:r>
      <w:proofErr w:type="spellEnd"/>
      <w:r>
        <w:t xml:space="preserve"> juga </w:t>
      </w:r>
      <w:proofErr w:type="spellStart"/>
      <w:r>
        <w:t>membahas</w:t>
      </w:r>
      <w:proofErr w:type="spellEnd"/>
      <w:r>
        <w:t xml:space="preserve"> </w:t>
      </w:r>
      <w:proofErr w:type="spellStart"/>
      <w:r>
        <w:t>perlindungan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pihak-pihak</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perjanjian</w:t>
      </w:r>
      <w:proofErr w:type="spellEnd"/>
      <w:r>
        <w:t xml:space="preserve"> </w:t>
      </w:r>
      <w:proofErr w:type="spellStart"/>
      <w:r>
        <w:t>jual</w:t>
      </w:r>
      <w:proofErr w:type="spellEnd"/>
      <w:r>
        <w:t xml:space="preserve"> </w:t>
      </w:r>
      <w:proofErr w:type="spellStart"/>
      <w:r>
        <w:t>beli</w:t>
      </w:r>
      <w:proofErr w:type="spellEnd"/>
      <w:r>
        <w:t xml:space="preserve"> </w:t>
      </w:r>
      <w:proofErr w:type="spellStart"/>
      <w:r>
        <w:t>tersebut</w:t>
      </w:r>
      <w:proofErr w:type="spellEnd"/>
      <w:r>
        <w:t xml:space="preserve">. </w:t>
      </w:r>
      <w:proofErr w:type="spellStart"/>
      <w:r>
        <w:t>Analisis</w:t>
      </w:r>
      <w:proofErr w:type="spellEnd"/>
      <w:r>
        <w:t xml:space="preserve"> yang </w:t>
      </w:r>
      <w:proofErr w:type="spellStart"/>
      <w:r>
        <w:t>dilakukan</w:t>
      </w:r>
      <w:proofErr w:type="spellEnd"/>
      <w:r>
        <w:t xml:space="preserve"> </w:t>
      </w:r>
      <w:proofErr w:type="spellStart"/>
      <w:r>
        <w:t>mengacu</w:t>
      </w:r>
      <w:proofErr w:type="spellEnd"/>
      <w:r>
        <w:t xml:space="preserve"> pada UU No.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 xml:space="preserve"> </w:t>
      </w:r>
      <w:proofErr w:type="spellStart"/>
      <w:r>
        <w:t>sebelum</w:t>
      </w:r>
      <w:proofErr w:type="spellEnd"/>
      <w:r>
        <w:t xml:space="preserve"> </w:t>
      </w:r>
      <w:proofErr w:type="spellStart"/>
      <w:r>
        <w:t>adanya</w:t>
      </w:r>
      <w:proofErr w:type="spellEnd"/>
      <w:r>
        <w:t xml:space="preserve"> perubahan.</w:t>
      </w:r>
      <w:r>
        <w:rPr>
          <w:vertAlign w:val="superscript"/>
        </w:rPr>
        <w:t>5</w:t>
      </w:r>
      <w:r>
        <w:t xml:space="preserve">   </w:t>
      </w:r>
      <w:proofErr w:type="spellStart"/>
      <w:r>
        <w:t>Penelitian</w:t>
      </w:r>
      <w:proofErr w:type="spellEnd"/>
      <w:r>
        <w:t xml:space="preserve"> </w:t>
      </w:r>
      <w:proofErr w:type="spellStart"/>
      <w:r>
        <w:t>lainnya</w:t>
      </w:r>
      <w:proofErr w:type="spellEnd"/>
      <w:r>
        <w:t xml:space="preserve"> oleh Noor Rahmad</w:t>
      </w:r>
      <w:r>
        <w:rPr>
          <w:vertAlign w:val="superscript"/>
        </w:rPr>
        <w:t>3</w:t>
      </w:r>
      <w:r>
        <w:t xml:space="preserve"> </w:t>
      </w:r>
      <w:proofErr w:type="spellStart"/>
      <w:r>
        <w:t>mengenai</w:t>
      </w:r>
      <w:proofErr w:type="spellEnd"/>
      <w:r>
        <w:t xml:space="preserve"> </w:t>
      </w:r>
      <w:proofErr w:type="spellStart"/>
      <w:r>
        <w:t>kajian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penipuan</w:t>
      </w:r>
      <w:proofErr w:type="spellEnd"/>
      <w:r>
        <w:t xml:space="preserve"> </w:t>
      </w:r>
      <w:proofErr w:type="spellStart"/>
      <w:r>
        <w:t>secara</w:t>
      </w:r>
      <w:proofErr w:type="spellEnd"/>
      <w:r>
        <w:t xml:space="preserve"> online </w:t>
      </w:r>
      <w:proofErr w:type="spellStart"/>
      <w:r>
        <w:t>menunjukkan</w:t>
      </w:r>
      <w:proofErr w:type="spellEnd"/>
      <w:r>
        <w:t xml:space="preserve"> </w:t>
      </w:r>
      <w:proofErr w:type="spellStart"/>
      <w:r>
        <w:t>bahwa</w:t>
      </w:r>
      <w:proofErr w:type="spellEnd"/>
      <w:r>
        <w:t xml:space="preserve"> (1) </w:t>
      </w:r>
      <w:proofErr w:type="spellStart"/>
      <w:r>
        <w:t>pengaturan</w:t>
      </w:r>
      <w:proofErr w:type="spellEnd"/>
      <w:r>
        <w:t xml:space="preserve"> </w:t>
      </w:r>
      <w:proofErr w:type="spellStart"/>
      <w:r>
        <w:t>hukum</w:t>
      </w:r>
      <w:proofErr w:type="spellEnd"/>
      <w:r>
        <w:t xml:space="preserve"> </w:t>
      </w:r>
      <w:proofErr w:type="spellStart"/>
      <w:r>
        <w:t>terkait</w:t>
      </w:r>
      <w:proofErr w:type="spellEnd"/>
      <w:r>
        <w:t xml:space="preserve"> </w:t>
      </w:r>
      <w:proofErr w:type="spellStart"/>
      <w:r>
        <w:t>penipuan</w:t>
      </w:r>
      <w:proofErr w:type="spellEnd"/>
      <w:r>
        <w:t xml:space="preserve"> online </w:t>
      </w:r>
      <w:proofErr w:type="spellStart"/>
      <w:r>
        <w:t>dapat</w:t>
      </w:r>
      <w:proofErr w:type="spellEnd"/>
      <w:r>
        <w:t xml:space="preserve"> </w:t>
      </w:r>
      <w:proofErr w:type="spellStart"/>
      <w:r>
        <w:t>diakomodasi</w:t>
      </w:r>
      <w:proofErr w:type="spellEnd"/>
      <w:r>
        <w:t xml:space="preserve"> </w:t>
      </w:r>
      <w:proofErr w:type="spellStart"/>
      <w:r>
        <w:t>melalui</w:t>
      </w:r>
      <w:proofErr w:type="spellEnd"/>
      <w:r>
        <w:t xml:space="preserve"> </w:t>
      </w:r>
      <w:proofErr w:type="spellStart"/>
      <w:r>
        <w:t>pasal</w:t>
      </w:r>
      <w:proofErr w:type="spellEnd"/>
      <w:r>
        <w:t xml:space="preserve"> 378 KUHP dan </w:t>
      </w:r>
      <w:proofErr w:type="spellStart"/>
      <w:r>
        <w:t>Pasal</w:t>
      </w:r>
      <w:proofErr w:type="spellEnd"/>
      <w:r>
        <w:t xml:space="preserve"> 28 </w:t>
      </w:r>
      <w:proofErr w:type="spellStart"/>
      <w:r>
        <w:t>ayat</w:t>
      </w:r>
      <w:proofErr w:type="spellEnd"/>
      <w:r>
        <w:t xml:space="preserve"> (1) </w:t>
      </w:r>
      <w:proofErr w:type="spellStart"/>
      <w:r>
        <w:t>Undang-undang</w:t>
      </w:r>
      <w:proofErr w:type="spellEnd"/>
      <w:r>
        <w:t xml:space="preserve"> </w:t>
      </w:r>
      <w:proofErr w:type="spellStart"/>
      <w:r>
        <w:t>Nomor</w:t>
      </w:r>
      <w:proofErr w:type="spellEnd"/>
      <w:r>
        <w:t xml:space="preserve"> 19 </w:t>
      </w:r>
      <w:proofErr w:type="spellStart"/>
      <w:r>
        <w:t>Tahun</w:t>
      </w:r>
      <w:proofErr w:type="spellEnd"/>
      <w:r>
        <w:t xml:space="preserve"> 2016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 xml:space="preserve">. (2) </w:t>
      </w:r>
      <w:proofErr w:type="spellStart"/>
      <w:r>
        <w:t>Upaya</w:t>
      </w:r>
      <w:proofErr w:type="spellEnd"/>
      <w:r>
        <w:t xml:space="preserve"> </w:t>
      </w:r>
      <w:proofErr w:type="spellStart"/>
      <w:r>
        <w:t>penanggulangan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preventif</w:t>
      </w:r>
      <w:proofErr w:type="spellEnd"/>
      <w:r>
        <w:t xml:space="preserve"> (</w:t>
      </w:r>
      <w:proofErr w:type="spellStart"/>
      <w:r>
        <w:t>non penal</w:t>
      </w:r>
      <w:proofErr w:type="spellEnd"/>
      <w:r>
        <w:t xml:space="preserve">) dan </w:t>
      </w:r>
      <w:proofErr w:type="spellStart"/>
      <w:r>
        <w:t>represif</w:t>
      </w:r>
      <w:proofErr w:type="spellEnd"/>
      <w:r>
        <w:t xml:space="preserve"> (penal). </w:t>
      </w:r>
      <w:proofErr w:type="spellStart"/>
      <w:r>
        <w:t>Upaya</w:t>
      </w:r>
      <w:proofErr w:type="spellEnd"/>
      <w:r>
        <w:t xml:space="preserve"> </w:t>
      </w:r>
      <w:proofErr w:type="spellStart"/>
      <w:r>
        <w:t>preventif</w:t>
      </w:r>
      <w:proofErr w:type="spellEnd"/>
      <w:r>
        <w:t xml:space="preserve"> </w:t>
      </w:r>
      <w:proofErr w:type="spellStart"/>
      <w:r>
        <w:t>lebih</w:t>
      </w:r>
      <w:proofErr w:type="spellEnd"/>
      <w:r>
        <w:t xml:space="preserve"> </w:t>
      </w:r>
      <w:proofErr w:type="spellStart"/>
      <w:r>
        <w:t>fokus</w:t>
      </w:r>
      <w:proofErr w:type="spellEnd"/>
      <w:r>
        <w:t xml:space="preserve"> pada </w:t>
      </w:r>
      <w:proofErr w:type="spellStart"/>
      <w:r>
        <w:t>meminimalisir</w:t>
      </w:r>
      <w:proofErr w:type="spellEnd"/>
      <w:r>
        <w:t xml:space="preserve"> agar </w:t>
      </w:r>
      <w:proofErr w:type="spellStart"/>
      <w:r>
        <w:t>tidak</w:t>
      </w:r>
      <w:proofErr w:type="spellEnd"/>
      <w:r>
        <w:t xml:space="preserve"> </w:t>
      </w:r>
      <w:proofErr w:type="spellStart"/>
      <w:r>
        <w:t>terjadi</w:t>
      </w:r>
      <w:proofErr w:type="spellEnd"/>
      <w:r>
        <w:t xml:space="preserve"> </w:t>
      </w:r>
      <w:proofErr w:type="spellStart"/>
      <w:r>
        <w:t>tindakan</w:t>
      </w:r>
      <w:proofErr w:type="spellEnd"/>
      <w:r>
        <w:t xml:space="preserve"> </w:t>
      </w:r>
      <w:proofErr w:type="spellStart"/>
      <w:r>
        <w:t>penipuan</w:t>
      </w:r>
      <w:proofErr w:type="spellEnd"/>
      <w:r>
        <w:t xml:space="preserve"> </w:t>
      </w:r>
      <w:proofErr w:type="spellStart"/>
      <w:r>
        <w:t>secara</w:t>
      </w:r>
      <w:proofErr w:type="spellEnd"/>
      <w:r>
        <w:t xml:space="preserve"> online </w:t>
      </w:r>
      <w:proofErr w:type="spellStart"/>
      <w:r>
        <w:t>dengan</w:t>
      </w:r>
      <w:proofErr w:type="spellEnd"/>
      <w:r>
        <w:t xml:space="preserve"> </w:t>
      </w:r>
      <w:proofErr w:type="spellStart"/>
      <w:r>
        <w:t>melibatkan</w:t>
      </w:r>
      <w:proofErr w:type="spellEnd"/>
      <w:r>
        <w:t xml:space="preserve"> </w:t>
      </w:r>
      <w:proofErr w:type="spellStart"/>
      <w:r>
        <w:t>berbagai</w:t>
      </w:r>
      <w:proofErr w:type="spellEnd"/>
      <w:r>
        <w:t xml:space="preserve"> </w:t>
      </w:r>
      <w:proofErr w:type="spellStart"/>
      <w:r>
        <w:t>lembaga</w:t>
      </w:r>
      <w:proofErr w:type="spellEnd"/>
      <w:r>
        <w:t xml:space="preserve">.  </w:t>
      </w:r>
    </w:p>
    <w:p w14:paraId="4E484D3B" w14:textId="77777777" w:rsidR="00661412" w:rsidRDefault="0078309C">
      <w:pPr>
        <w:spacing w:line="357" w:lineRule="auto"/>
        <w:ind w:left="-15" w:right="0" w:firstLine="720"/>
      </w:pPr>
      <w:proofErr w:type="spellStart"/>
      <w:r>
        <w:t>Melihat</w:t>
      </w:r>
      <w:proofErr w:type="spellEnd"/>
      <w:r>
        <w:t xml:space="preserve"> </w:t>
      </w:r>
      <w:proofErr w:type="spellStart"/>
      <w:r>
        <w:t>dinamika</w:t>
      </w:r>
      <w:proofErr w:type="spellEnd"/>
      <w:r>
        <w:t xml:space="preserve"> </w:t>
      </w:r>
      <w:proofErr w:type="spellStart"/>
      <w:r>
        <w:t>perlindungan</w:t>
      </w:r>
      <w:proofErr w:type="spellEnd"/>
      <w:r>
        <w:t xml:space="preserve"> </w:t>
      </w:r>
      <w:proofErr w:type="spellStart"/>
      <w:r>
        <w:t>hukum</w:t>
      </w:r>
      <w:proofErr w:type="spellEnd"/>
      <w:r>
        <w:t xml:space="preserve"> di Indonesia, </w:t>
      </w:r>
      <w:proofErr w:type="spellStart"/>
      <w:r>
        <w:t>maka</w:t>
      </w:r>
      <w:proofErr w:type="spellEnd"/>
      <w:r>
        <w:t xml:space="preserve"> </w:t>
      </w:r>
      <w:proofErr w:type="spellStart"/>
      <w:r>
        <w:t>penulis</w:t>
      </w:r>
      <w:proofErr w:type="spellEnd"/>
      <w:r>
        <w:t xml:space="preserve"> </w:t>
      </w:r>
      <w:proofErr w:type="spellStart"/>
      <w:r>
        <w:t>ingin</w:t>
      </w:r>
      <w:proofErr w:type="spellEnd"/>
      <w:r>
        <w:t xml:space="preserve"> </w:t>
      </w:r>
      <w:proofErr w:type="spellStart"/>
      <w:r>
        <w:t>melihat</w:t>
      </w:r>
      <w:proofErr w:type="spellEnd"/>
      <w:r>
        <w:t xml:space="preserve"> </w:t>
      </w:r>
      <w:proofErr w:type="spellStart"/>
      <w:r>
        <w:t>seberapa</w:t>
      </w:r>
      <w:proofErr w:type="spellEnd"/>
      <w:r>
        <w:t xml:space="preserve"> </w:t>
      </w:r>
      <w:proofErr w:type="spellStart"/>
      <w:r>
        <w:t>efektif</w:t>
      </w:r>
      <w:proofErr w:type="spellEnd"/>
      <w:r>
        <w:t xml:space="preserve"> </w:t>
      </w:r>
      <w:proofErr w:type="spellStart"/>
      <w:r>
        <w:t>perlindungan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e-commerce di Indonesia dan </w:t>
      </w:r>
      <w:proofErr w:type="spellStart"/>
      <w:r>
        <w:t>masalah</w:t>
      </w:r>
      <w:proofErr w:type="spellEnd"/>
      <w:r>
        <w:t xml:space="preserve"> yang </w:t>
      </w:r>
      <w:proofErr w:type="spellStart"/>
      <w:r>
        <w:t>dihadapi</w:t>
      </w:r>
      <w:proofErr w:type="spellEnd"/>
      <w:r>
        <w:t xml:space="preserve"> </w:t>
      </w:r>
      <w:proofErr w:type="spellStart"/>
      <w:r>
        <w:t>saat</w:t>
      </w:r>
      <w:proofErr w:type="spellEnd"/>
      <w:r>
        <w:t xml:space="preserve"> </w:t>
      </w:r>
      <w:proofErr w:type="spellStart"/>
      <w:r>
        <w:t>menerapkan</w:t>
      </w:r>
      <w:proofErr w:type="spellEnd"/>
      <w:r>
        <w:t xml:space="preserve"> </w:t>
      </w:r>
      <w:proofErr w:type="spellStart"/>
      <w:r>
        <w:t>perlindungan</w:t>
      </w:r>
      <w:proofErr w:type="spellEnd"/>
      <w:r>
        <w:t xml:space="preserve"> </w:t>
      </w:r>
      <w:proofErr w:type="spellStart"/>
      <w:r>
        <w:t>tersebut</w:t>
      </w:r>
      <w:proofErr w:type="spellEnd"/>
      <w:r>
        <w:t xml:space="preserve">. </w:t>
      </w:r>
      <w:proofErr w:type="spellStart"/>
      <w:r>
        <w:t>Selain</w:t>
      </w:r>
      <w:proofErr w:type="spellEnd"/>
      <w:r>
        <w:t xml:space="preserve"> </w:t>
      </w:r>
      <w:proofErr w:type="spellStart"/>
      <w:r>
        <w:t>itu</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membahas</w:t>
      </w:r>
      <w:proofErr w:type="spellEnd"/>
      <w:r>
        <w:t xml:space="preserve"> </w:t>
      </w:r>
      <w:proofErr w:type="spellStart"/>
      <w:r>
        <w:t>solusi</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perlindungan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konsumen</w:t>
      </w:r>
      <w:proofErr w:type="spellEnd"/>
      <w:r>
        <w:t xml:space="preserve">.   </w:t>
      </w:r>
    </w:p>
    <w:p w14:paraId="46C7B7E9" w14:textId="77777777" w:rsidR="00661412" w:rsidRDefault="0078309C">
      <w:pPr>
        <w:spacing w:after="158" w:line="259" w:lineRule="auto"/>
        <w:ind w:left="720" w:right="0" w:firstLine="0"/>
        <w:jc w:val="left"/>
      </w:pPr>
      <w:r>
        <w:lastRenderedPageBreak/>
        <w:t xml:space="preserve"> </w:t>
      </w:r>
    </w:p>
    <w:p w14:paraId="76E73990" w14:textId="77777777" w:rsidR="00661412" w:rsidRDefault="0078309C">
      <w:pPr>
        <w:pStyle w:val="Heading2"/>
        <w:ind w:left="370" w:right="0"/>
      </w:pPr>
      <w:r>
        <w:t>METODE PENELITIAN</w:t>
      </w:r>
      <w:r>
        <w:rPr>
          <w:b w:val="0"/>
          <w:sz w:val="22"/>
        </w:rPr>
        <w:t xml:space="preserve"> </w:t>
      </w:r>
    </w:p>
    <w:p w14:paraId="1F9833F0" w14:textId="77777777" w:rsidR="00661412" w:rsidRDefault="0078309C">
      <w:pPr>
        <w:spacing w:line="357" w:lineRule="auto"/>
        <w:ind w:left="-5" w:right="0"/>
      </w:pPr>
      <w:r>
        <w:t xml:space="preserve"> </w:t>
      </w:r>
      <w:proofErr w:type="spellStart"/>
      <w:r>
        <w:t>Karya</w:t>
      </w:r>
      <w:proofErr w:type="spellEnd"/>
      <w:r>
        <w:t xml:space="preserve"> </w:t>
      </w:r>
      <w:proofErr w:type="spellStart"/>
      <w:r>
        <w:t>ini</w:t>
      </w:r>
      <w:proofErr w:type="spellEnd"/>
      <w:r>
        <w:t xml:space="preserve"> </w:t>
      </w:r>
      <w:proofErr w:type="spellStart"/>
      <w:r>
        <w:t>dikembangkan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yuridis</w:t>
      </w:r>
      <w:proofErr w:type="spellEnd"/>
      <w:r>
        <w:t xml:space="preserve"> </w:t>
      </w:r>
      <w:proofErr w:type="spellStart"/>
      <w:r>
        <w:t>normatif</w:t>
      </w:r>
      <w:proofErr w:type="spellEnd"/>
      <w:r>
        <w:t xml:space="preserve">, </w:t>
      </w:r>
      <w:proofErr w:type="spellStart"/>
      <w:r>
        <w:t>dengan</w:t>
      </w:r>
      <w:proofErr w:type="spellEnd"/>
      <w:r>
        <w:t xml:space="preserve"> </w:t>
      </w:r>
      <w:proofErr w:type="spellStart"/>
      <w:r>
        <w:t>fokus</w:t>
      </w:r>
      <w:proofErr w:type="spellEnd"/>
      <w:r>
        <w:t xml:space="preserve"> pada </w:t>
      </w:r>
      <w:proofErr w:type="spellStart"/>
      <w:r>
        <w:t>undang-undang</w:t>
      </w:r>
      <w:proofErr w:type="spellEnd"/>
      <w:r>
        <w:t xml:space="preserve"> Indonesia yang </w:t>
      </w:r>
      <w:proofErr w:type="spellStart"/>
      <w:r>
        <w:t>melindungi</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w:t>
      </w:r>
      <w:r>
        <w:rPr>
          <w:i/>
        </w:rPr>
        <w:t>ecommerce</w:t>
      </w:r>
      <w:r>
        <w:t xml:space="preserve">. </w:t>
      </w: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celah</w:t>
      </w:r>
      <w:proofErr w:type="spellEnd"/>
      <w:r>
        <w:t xml:space="preserve"> </w:t>
      </w:r>
      <w:proofErr w:type="spellStart"/>
      <w:r>
        <w:t>hukum</w:t>
      </w:r>
      <w:proofErr w:type="spellEnd"/>
      <w:r>
        <w:t xml:space="preserve"> yang </w:t>
      </w:r>
      <w:proofErr w:type="spellStart"/>
      <w:r>
        <w:t>ada</w:t>
      </w:r>
      <w:proofErr w:type="spellEnd"/>
      <w:r>
        <w:t xml:space="preserve"> dan </w:t>
      </w:r>
      <w:proofErr w:type="spellStart"/>
      <w:r>
        <w:t>menilai</w:t>
      </w:r>
      <w:proofErr w:type="spellEnd"/>
      <w:r>
        <w:t xml:space="preserve"> </w:t>
      </w:r>
      <w:proofErr w:type="spellStart"/>
      <w:r>
        <w:t>seberapa</w:t>
      </w:r>
      <w:proofErr w:type="spellEnd"/>
      <w:r>
        <w:t xml:space="preserve"> </w:t>
      </w:r>
      <w:proofErr w:type="spellStart"/>
      <w:r>
        <w:t>efektif</w:t>
      </w:r>
      <w:proofErr w:type="spellEnd"/>
      <w:r>
        <w:t xml:space="preserve"> </w:t>
      </w:r>
      <w:proofErr w:type="spellStart"/>
      <w:r>
        <w:t>peraturan</w:t>
      </w:r>
      <w:proofErr w:type="spellEnd"/>
      <w:r>
        <w:t xml:space="preserve"> </w:t>
      </w:r>
      <w:proofErr w:type="spellStart"/>
      <w:r>
        <w:t>perlindungan</w:t>
      </w:r>
      <w:proofErr w:type="spellEnd"/>
      <w:r>
        <w:t xml:space="preserve"> </w:t>
      </w:r>
      <w:proofErr w:type="spellStart"/>
      <w:r>
        <w:t>konsumen</w:t>
      </w:r>
      <w:proofErr w:type="spellEnd"/>
      <w:r>
        <w:t xml:space="preserve"> Indonesia.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sekunder</w:t>
      </w:r>
      <w:proofErr w:type="spellEnd"/>
      <w:r>
        <w:t xml:space="preserve">, </w:t>
      </w:r>
      <w:proofErr w:type="spellStart"/>
      <w:r>
        <w:t>seperti</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literatur</w:t>
      </w:r>
      <w:proofErr w:type="spellEnd"/>
      <w:r>
        <w:t xml:space="preserve"> </w:t>
      </w:r>
      <w:proofErr w:type="spellStart"/>
      <w:r>
        <w:t>hukum</w:t>
      </w:r>
      <w:proofErr w:type="spellEnd"/>
      <w:r>
        <w:t xml:space="preserve">, </w:t>
      </w:r>
      <w:proofErr w:type="spellStart"/>
      <w:r>
        <w:t>jurnal</w:t>
      </w:r>
      <w:proofErr w:type="spellEnd"/>
      <w:r>
        <w:t xml:space="preserve"> </w:t>
      </w:r>
      <w:proofErr w:type="spellStart"/>
      <w:r>
        <w:t>ilmiah</w:t>
      </w:r>
      <w:proofErr w:type="spellEnd"/>
      <w:r>
        <w:t xml:space="preserve">, dan </w:t>
      </w:r>
      <w:proofErr w:type="spellStart"/>
      <w:r>
        <w:t>dokumen</w:t>
      </w:r>
      <w:proofErr w:type="spellEnd"/>
      <w:r>
        <w:t xml:space="preserve"> </w:t>
      </w:r>
      <w:proofErr w:type="spellStart"/>
      <w:r>
        <w:t>relevan</w:t>
      </w:r>
      <w:proofErr w:type="spellEnd"/>
      <w:r>
        <w:t xml:space="preserve"> </w:t>
      </w:r>
      <w:proofErr w:type="spellStart"/>
      <w:r>
        <w:t>lainnya</w:t>
      </w:r>
      <w:proofErr w:type="spellEnd"/>
      <w:r>
        <w:t xml:space="preserve">. </w:t>
      </w:r>
    </w:p>
    <w:p w14:paraId="2D0D43F2" w14:textId="77777777" w:rsidR="00661412" w:rsidRDefault="0078309C">
      <w:pPr>
        <w:spacing w:after="273" w:line="259" w:lineRule="auto"/>
        <w:ind w:left="0" w:right="0" w:firstLine="0"/>
        <w:jc w:val="left"/>
      </w:pPr>
      <w:r>
        <w:t xml:space="preserve"> </w:t>
      </w:r>
    </w:p>
    <w:p w14:paraId="70F478DF" w14:textId="77777777" w:rsidR="00661412" w:rsidRDefault="0078309C">
      <w:pPr>
        <w:spacing w:after="158" w:line="259" w:lineRule="auto"/>
        <w:ind w:left="370" w:right="0"/>
        <w:jc w:val="left"/>
      </w:pPr>
      <w:r>
        <w:rPr>
          <w:b/>
        </w:rPr>
        <w:t xml:space="preserve">PEMBAHASAN </w:t>
      </w:r>
    </w:p>
    <w:p w14:paraId="6DCDFAAB" w14:textId="77777777" w:rsidR="00661412" w:rsidRDefault="0078309C">
      <w:pPr>
        <w:spacing w:after="276" w:line="259" w:lineRule="auto"/>
        <w:ind w:left="360" w:right="0" w:firstLine="0"/>
        <w:jc w:val="left"/>
      </w:pPr>
      <w:r>
        <w:t xml:space="preserve"> </w:t>
      </w:r>
    </w:p>
    <w:p w14:paraId="12167579" w14:textId="77777777" w:rsidR="00661412" w:rsidRDefault="0078309C">
      <w:pPr>
        <w:pStyle w:val="Heading2"/>
        <w:spacing w:after="394"/>
        <w:ind w:left="-5" w:right="0"/>
      </w:pPr>
      <w:r>
        <w:t xml:space="preserve">Macam-macam bentuk konkret penipuan online melalui media sosial </w:t>
      </w:r>
    </w:p>
    <w:p w14:paraId="02A56679" w14:textId="77777777" w:rsidR="00661412" w:rsidRDefault="0078309C">
      <w:pPr>
        <w:spacing w:after="292" w:line="362" w:lineRule="auto"/>
        <w:ind w:left="-5" w:right="0"/>
      </w:pPr>
      <w:r>
        <w:t xml:space="preserve"> </w:t>
      </w:r>
      <w:proofErr w:type="spellStart"/>
      <w:r>
        <w:t>Berdasarkan</w:t>
      </w:r>
      <w:proofErr w:type="spellEnd"/>
      <w:r>
        <w:t xml:space="preserve"> </w:t>
      </w:r>
      <w:proofErr w:type="spellStart"/>
      <w:r>
        <w:t>teori</w:t>
      </w:r>
      <w:proofErr w:type="spellEnd"/>
      <w:r>
        <w:t xml:space="preserve">, </w:t>
      </w:r>
      <w:proofErr w:type="spellStart"/>
      <w:r>
        <w:t>penipuan</w:t>
      </w:r>
      <w:proofErr w:type="spellEnd"/>
      <w:r>
        <w:t xml:space="preserve"> </w:t>
      </w:r>
      <w:proofErr w:type="spellStart"/>
      <w:r>
        <w:t>dapat</w:t>
      </w:r>
      <w:proofErr w:type="spellEnd"/>
      <w:r>
        <w:t xml:space="preserve"> </w:t>
      </w:r>
      <w:proofErr w:type="spellStart"/>
      <w:r>
        <w:t>dibedakan</w:t>
      </w:r>
      <w:proofErr w:type="spellEnd"/>
      <w:r>
        <w:t xml:space="preserve"> </w:t>
      </w:r>
      <w:proofErr w:type="spellStart"/>
      <w:r>
        <w:t>menjadi</w:t>
      </w:r>
      <w:proofErr w:type="spellEnd"/>
      <w:r>
        <w:t xml:space="preserve"> </w:t>
      </w:r>
      <w:proofErr w:type="spellStart"/>
      <w:r>
        <w:t>dua</w:t>
      </w:r>
      <w:proofErr w:type="spellEnd"/>
      <w:r>
        <w:t xml:space="preserve"> </w:t>
      </w:r>
      <w:proofErr w:type="spellStart"/>
      <w:r>
        <w:t>yakni</w:t>
      </w:r>
      <w:proofErr w:type="spellEnd"/>
      <w:r>
        <w:t xml:space="preserve">; </w:t>
      </w:r>
      <w:proofErr w:type="spellStart"/>
      <w:r>
        <w:t>secara</w:t>
      </w:r>
      <w:proofErr w:type="spellEnd"/>
      <w:r>
        <w:t xml:space="preserve"> </w:t>
      </w:r>
      <w:proofErr w:type="spellStart"/>
      <w:r>
        <w:t>bahasa</w:t>
      </w:r>
      <w:proofErr w:type="spellEnd"/>
      <w:r>
        <w:t xml:space="preserve"> dan </w:t>
      </w:r>
      <w:proofErr w:type="spellStart"/>
      <w:r>
        <w:t>yuridis</w:t>
      </w:r>
      <w:proofErr w:type="spellEnd"/>
      <w:r>
        <w:t xml:space="preserve">. </w:t>
      </w:r>
      <w:proofErr w:type="spellStart"/>
      <w:r>
        <w:t>Secara</w:t>
      </w:r>
      <w:proofErr w:type="spellEnd"/>
      <w:r>
        <w:t xml:space="preserve"> </w:t>
      </w:r>
      <w:proofErr w:type="spellStart"/>
      <w:r>
        <w:t>bahasa</w:t>
      </w:r>
      <w:proofErr w:type="spellEnd"/>
      <w:r>
        <w:t xml:space="preserve"> </w:t>
      </w:r>
      <w:proofErr w:type="spellStart"/>
      <w:r>
        <w:t>berasal</w:t>
      </w:r>
      <w:proofErr w:type="spellEnd"/>
      <w:r>
        <w:t xml:space="preserve"> </w:t>
      </w:r>
      <w:proofErr w:type="spellStart"/>
      <w:r>
        <w:t>dari</w:t>
      </w:r>
      <w:proofErr w:type="spellEnd"/>
      <w:r>
        <w:t xml:space="preserve"> kata </w:t>
      </w:r>
      <w:proofErr w:type="spellStart"/>
      <w:r>
        <w:t>tipu</w:t>
      </w:r>
      <w:proofErr w:type="spellEnd"/>
      <w:r>
        <w:t xml:space="preserve"> yang </w:t>
      </w:r>
      <w:proofErr w:type="spellStart"/>
      <w:r>
        <w:t>artinya</w:t>
      </w:r>
      <w:proofErr w:type="spellEnd"/>
      <w:r>
        <w:t xml:space="preserve"> </w:t>
      </w:r>
      <w:proofErr w:type="spellStart"/>
      <w:r>
        <w:t>perkataan</w:t>
      </w:r>
      <w:proofErr w:type="spellEnd"/>
      <w:r>
        <w:t xml:space="preserve"> </w:t>
      </w:r>
      <w:proofErr w:type="spellStart"/>
      <w:r>
        <w:t>atau</w:t>
      </w:r>
      <w:proofErr w:type="spellEnd"/>
      <w:r>
        <w:t xml:space="preserve"> </w:t>
      </w:r>
      <w:proofErr w:type="spellStart"/>
      <w:r>
        <w:t>aktivitas</w:t>
      </w:r>
      <w:proofErr w:type="spellEnd"/>
      <w:r>
        <w:t xml:space="preserve"> yang </w:t>
      </w:r>
      <w:proofErr w:type="spellStart"/>
      <w:r>
        <w:t>tidak</w:t>
      </w:r>
      <w:proofErr w:type="spellEnd"/>
      <w:r>
        <w:t xml:space="preserve"> </w:t>
      </w:r>
      <w:proofErr w:type="spellStart"/>
      <w:r>
        <w:t>jujur</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aslinya</w:t>
      </w:r>
      <w:proofErr w:type="spellEnd"/>
      <w:r>
        <w:t xml:space="preserve">) yang </w:t>
      </w:r>
      <w:proofErr w:type="spellStart"/>
      <w:r>
        <w:t>dapat</w:t>
      </w:r>
      <w:proofErr w:type="spellEnd"/>
      <w:r>
        <w:t xml:space="preserve"> </w:t>
      </w:r>
      <w:proofErr w:type="spellStart"/>
      <w:r>
        <w:t>menyesatkan</w:t>
      </w:r>
      <w:proofErr w:type="spellEnd"/>
      <w:r>
        <w:t xml:space="preserve"> orang lain </w:t>
      </w:r>
      <w:proofErr w:type="spellStart"/>
      <w:r>
        <w:t>untuk</w:t>
      </w:r>
      <w:proofErr w:type="spellEnd"/>
      <w:r>
        <w:t xml:space="preserve"> </w:t>
      </w:r>
      <w:proofErr w:type="spellStart"/>
      <w:r>
        <w:t>mencari</w:t>
      </w:r>
      <w:proofErr w:type="spellEnd"/>
      <w:r>
        <w:t xml:space="preserve"> </w:t>
      </w:r>
      <w:proofErr w:type="spellStart"/>
      <w:r>
        <w:t>keuntungan</w:t>
      </w:r>
      <w:proofErr w:type="spellEnd"/>
      <w:r>
        <w:t xml:space="preserve">. </w:t>
      </w:r>
      <w:proofErr w:type="spellStart"/>
      <w:r>
        <w:t>Penipuan</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dengan</w:t>
      </w:r>
      <w:proofErr w:type="spellEnd"/>
      <w:r>
        <w:t xml:space="preserve"> </w:t>
      </w:r>
      <w:proofErr w:type="spellStart"/>
      <w:r>
        <w:t>membuat</w:t>
      </w:r>
      <w:proofErr w:type="spellEnd"/>
      <w:r>
        <w:t xml:space="preserve"> </w:t>
      </w:r>
      <w:proofErr w:type="spellStart"/>
      <w:r>
        <w:t>kesan</w:t>
      </w:r>
      <w:proofErr w:type="spellEnd"/>
      <w:r>
        <w:t xml:space="preserve"> </w:t>
      </w:r>
      <w:proofErr w:type="spellStart"/>
      <w:r>
        <w:t>seolah</w:t>
      </w:r>
      <w:proofErr w:type="spellEnd"/>
      <w:r>
        <w:t xml:space="preserve"> </w:t>
      </w:r>
      <w:proofErr w:type="spellStart"/>
      <w:r>
        <w:t>olah</w:t>
      </w:r>
      <w:proofErr w:type="spellEnd"/>
      <w:r>
        <w:t xml:space="preserve"> </w:t>
      </w:r>
      <w:proofErr w:type="spellStart"/>
      <w:r>
        <w:t>pernyataan</w:t>
      </w:r>
      <w:proofErr w:type="spellEnd"/>
      <w:r>
        <w:t xml:space="preserve"> yang </w:t>
      </w:r>
      <w:proofErr w:type="spellStart"/>
      <w:r>
        <w:t>diungkapkan</w:t>
      </w:r>
      <w:proofErr w:type="spellEnd"/>
      <w:r>
        <w:t xml:space="preserve"> </w:t>
      </w:r>
      <w:proofErr w:type="spellStart"/>
      <w:r>
        <w:t>benar</w:t>
      </w:r>
      <w:proofErr w:type="spellEnd"/>
      <w:r>
        <w:t xml:space="preserve"> dan </w:t>
      </w:r>
      <w:proofErr w:type="spellStart"/>
      <w:r>
        <w:t>tidak</w:t>
      </w:r>
      <w:proofErr w:type="spellEnd"/>
      <w:r>
        <w:t xml:space="preserve"> </w:t>
      </w:r>
      <w:proofErr w:type="spellStart"/>
      <w:r>
        <w:t>palsu</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kepercayaan</w:t>
      </w:r>
      <w:proofErr w:type="spellEnd"/>
      <w:r>
        <w:t xml:space="preserve"> pada orang lain. </w:t>
      </w:r>
      <w:proofErr w:type="spellStart"/>
      <w:r>
        <w:t>Sedangkan</w:t>
      </w:r>
      <w:proofErr w:type="spellEnd"/>
      <w:r>
        <w:t xml:space="preserve"> </w:t>
      </w:r>
      <w:proofErr w:type="spellStart"/>
      <w:r>
        <w:t>dalam</w:t>
      </w:r>
      <w:proofErr w:type="spellEnd"/>
      <w:r>
        <w:t xml:space="preserve"> </w:t>
      </w:r>
      <w:proofErr w:type="spellStart"/>
      <w:r>
        <w:t>pengertian</w:t>
      </w:r>
      <w:proofErr w:type="spellEnd"/>
      <w:r>
        <w:t xml:space="preserve"> </w:t>
      </w:r>
      <w:proofErr w:type="spellStart"/>
      <w:r>
        <w:t>yuridis</w:t>
      </w:r>
      <w:proofErr w:type="spellEnd"/>
      <w:r>
        <w:t xml:space="preserve">, </w:t>
      </w:r>
      <w:proofErr w:type="spellStart"/>
      <w:r>
        <w:t>penipuan</w:t>
      </w:r>
      <w:proofErr w:type="spellEnd"/>
      <w:r>
        <w:t xml:space="preserve"> </w:t>
      </w:r>
      <w:proofErr w:type="spellStart"/>
      <w:r>
        <w:t>tercantum</w:t>
      </w:r>
      <w:proofErr w:type="spellEnd"/>
      <w:r>
        <w:t xml:space="preserve"> </w:t>
      </w:r>
      <w:proofErr w:type="spellStart"/>
      <w:r>
        <w:t>rumusan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dalam</w:t>
      </w:r>
      <w:proofErr w:type="spellEnd"/>
      <w:r>
        <w:t xml:space="preserve"> KUHP</w:t>
      </w:r>
      <w:r>
        <w:rPr>
          <w:vertAlign w:val="superscript"/>
        </w:rPr>
        <w:t>6</w:t>
      </w:r>
      <w:r>
        <w:t xml:space="preserve">. </w:t>
      </w:r>
      <w:proofErr w:type="spellStart"/>
      <w:r>
        <w:t>Dalam</w:t>
      </w:r>
      <w:proofErr w:type="spellEnd"/>
      <w:r>
        <w:t xml:space="preserve"> </w:t>
      </w:r>
      <w:proofErr w:type="spellStart"/>
      <w:r>
        <w:t>pasal</w:t>
      </w:r>
      <w:proofErr w:type="spellEnd"/>
      <w:r>
        <w:t xml:space="preserve"> 378 KUHP </w:t>
      </w:r>
      <w:proofErr w:type="spellStart"/>
      <w:r>
        <w:t>disebutkan</w:t>
      </w:r>
      <w:proofErr w:type="spellEnd"/>
      <w:r>
        <w:t>: “</w:t>
      </w:r>
      <w:proofErr w:type="spellStart"/>
      <w:r>
        <w:t>Penipuan</w:t>
      </w:r>
      <w:proofErr w:type="spellEnd"/>
      <w:r>
        <w:t xml:space="preserve"> </w:t>
      </w:r>
      <w:proofErr w:type="spellStart"/>
      <w:r>
        <w:t>adalah</w:t>
      </w:r>
      <w:proofErr w:type="spellEnd"/>
      <w:r>
        <w:t xml:space="preserve"> </w:t>
      </w:r>
      <w:proofErr w:type="spellStart"/>
      <w:r>
        <w:t>tindakan</w:t>
      </w:r>
      <w:proofErr w:type="spellEnd"/>
      <w:r>
        <w:t xml:space="preserve"> </w:t>
      </w:r>
      <w:proofErr w:type="spellStart"/>
      <w:r>
        <w:t>seseorang</w:t>
      </w:r>
      <w:proofErr w:type="spellEnd"/>
      <w:r>
        <w:t xml:space="preserve"> </w:t>
      </w:r>
      <w:proofErr w:type="spellStart"/>
      <w:r>
        <w:t>dengan</w:t>
      </w:r>
      <w:proofErr w:type="spellEnd"/>
      <w:r>
        <w:t xml:space="preserve"> </w:t>
      </w:r>
      <w:proofErr w:type="spellStart"/>
      <w:r>
        <w:t>tipu</w:t>
      </w:r>
      <w:proofErr w:type="spellEnd"/>
      <w:r>
        <w:t xml:space="preserve"> </w:t>
      </w:r>
      <w:proofErr w:type="spellStart"/>
      <w:r>
        <w:t>muslihat</w:t>
      </w:r>
      <w:proofErr w:type="spellEnd"/>
      <w:r>
        <w:t xml:space="preserve"> </w:t>
      </w:r>
      <w:proofErr w:type="spellStart"/>
      <w:r>
        <w:t>rangkaian</w:t>
      </w:r>
      <w:proofErr w:type="spellEnd"/>
      <w:r>
        <w:t xml:space="preserve"> </w:t>
      </w:r>
      <w:proofErr w:type="spellStart"/>
      <w:r>
        <w:t>kebohongan</w:t>
      </w:r>
      <w:proofErr w:type="spellEnd"/>
      <w:r>
        <w:t xml:space="preserve">, </w:t>
      </w:r>
      <w:proofErr w:type="spellStart"/>
      <w:r>
        <w:t>nama</w:t>
      </w:r>
      <w:proofErr w:type="spellEnd"/>
      <w:r>
        <w:t xml:space="preserve"> </w:t>
      </w:r>
      <w:proofErr w:type="spellStart"/>
      <w:r>
        <w:t>palsu</w:t>
      </w:r>
      <w:proofErr w:type="spellEnd"/>
      <w:r>
        <w:t xml:space="preserve"> dan </w:t>
      </w:r>
      <w:proofErr w:type="spellStart"/>
      <w:r>
        <w:t>keadaan</w:t>
      </w:r>
      <w:proofErr w:type="spellEnd"/>
      <w:r>
        <w:t xml:space="preserve"> </w:t>
      </w:r>
      <w:proofErr w:type="spellStart"/>
      <w:r>
        <w:t>palsu</w:t>
      </w:r>
      <w:proofErr w:type="spellEnd"/>
      <w:r>
        <w:t xml:space="preserve"> </w:t>
      </w:r>
      <w:proofErr w:type="spellStart"/>
      <w:r>
        <w:t>dengan</w:t>
      </w:r>
      <w:proofErr w:type="spellEnd"/>
      <w:r>
        <w:t xml:space="preserve"> </w:t>
      </w:r>
      <w:proofErr w:type="spellStart"/>
      <w:r>
        <w:t>maksud</w:t>
      </w:r>
      <w:proofErr w:type="spellEnd"/>
      <w:r>
        <w:t xml:space="preserve"> </w:t>
      </w:r>
      <w:proofErr w:type="spellStart"/>
      <w:r>
        <w:t>menguntungkan</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tiada</w:t>
      </w:r>
      <w:proofErr w:type="spellEnd"/>
      <w:r>
        <w:t xml:space="preserve"> </w:t>
      </w:r>
      <w:proofErr w:type="spellStart"/>
      <w:r>
        <w:t>hak</w:t>
      </w:r>
      <w:proofErr w:type="spellEnd"/>
      <w:r>
        <w:t xml:space="preserve">. </w:t>
      </w:r>
      <w:proofErr w:type="spellStart"/>
      <w:r>
        <w:t>Rangkaian</w:t>
      </w:r>
      <w:proofErr w:type="spellEnd"/>
      <w:r>
        <w:t xml:space="preserve"> </w:t>
      </w:r>
      <w:proofErr w:type="spellStart"/>
      <w:r>
        <w:t>kebohongan</w:t>
      </w:r>
      <w:proofErr w:type="spellEnd"/>
      <w:r>
        <w:t xml:space="preserve"> </w:t>
      </w:r>
      <w:proofErr w:type="spellStart"/>
      <w:r>
        <w:t>ialah</w:t>
      </w:r>
      <w:proofErr w:type="spellEnd"/>
      <w:r>
        <w:t xml:space="preserve"> </w:t>
      </w:r>
      <w:proofErr w:type="spellStart"/>
      <w:r>
        <w:t>susunan</w:t>
      </w:r>
      <w:proofErr w:type="spellEnd"/>
      <w:r>
        <w:t xml:space="preserve"> </w:t>
      </w:r>
      <w:proofErr w:type="spellStart"/>
      <w:r>
        <w:t>kalimat-kalimat</w:t>
      </w:r>
      <w:proofErr w:type="spellEnd"/>
      <w:r>
        <w:t xml:space="preserve"> </w:t>
      </w:r>
      <w:proofErr w:type="spellStart"/>
      <w:r>
        <w:t>bohong</w:t>
      </w:r>
      <w:proofErr w:type="spellEnd"/>
      <w:r>
        <w:t xml:space="preserve"> yang </w:t>
      </w:r>
      <w:proofErr w:type="spellStart"/>
      <w:r>
        <w:t>tersusun</w:t>
      </w:r>
      <w:proofErr w:type="spellEnd"/>
      <w:r>
        <w:t xml:space="preserve"> </w:t>
      </w:r>
      <w:proofErr w:type="spellStart"/>
      <w:r>
        <w:t>demikian</w:t>
      </w:r>
      <w:proofErr w:type="spellEnd"/>
      <w:r>
        <w:t xml:space="preserve"> </w:t>
      </w:r>
      <w:proofErr w:type="spellStart"/>
      <w:r>
        <w:t>rupa</w:t>
      </w:r>
      <w:proofErr w:type="spellEnd"/>
      <w:r>
        <w:t xml:space="preserve"> yang </w:t>
      </w:r>
      <w:proofErr w:type="spellStart"/>
      <w:r>
        <w:t>merupakan</w:t>
      </w:r>
      <w:proofErr w:type="spellEnd"/>
      <w:r>
        <w:t xml:space="preserve"> </w:t>
      </w:r>
      <w:proofErr w:type="spellStart"/>
      <w:r>
        <w:t>cerita</w:t>
      </w:r>
      <w:proofErr w:type="spellEnd"/>
      <w:r>
        <w:t xml:space="preserve"> </w:t>
      </w:r>
      <w:proofErr w:type="spellStart"/>
      <w:r>
        <w:t>sesuatu</w:t>
      </w:r>
      <w:proofErr w:type="spellEnd"/>
      <w:r>
        <w:t xml:space="preserve"> yang </w:t>
      </w:r>
      <w:proofErr w:type="spellStart"/>
      <w:r>
        <w:t>seakan-akan</w:t>
      </w:r>
      <w:proofErr w:type="spellEnd"/>
      <w:r>
        <w:t xml:space="preserve"> benar.”</w:t>
      </w:r>
      <w:r>
        <w:rPr>
          <w:vertAlign w:val="superscript"/>
        </w:rPr>
        <w:t>6</w:t>
      </w:r>
      <w:r>
        <w:t xml:space="preserve">  </w:t>
      </w:r>
    </w:p>
    <w:p w14:paraId="1E58D653" w14:textId="77777777" w:rsidR="00661412" w:rsidRDefault="0078309C">
      <w:pPr>
        <w:spacing w:line="357" w:lineRule="auto"/>
        <w:ind w:left="-5" w:right="0"/>
      </w:pPr>
      <w:r>
        <w:t xml:space="preserve"> </w:t>
      </w:r>
      <w:proofErr w:type="spellStart"/>
      <w:r>
        <w:t>Studi</w:t>
      </w:r>
      <w:proofErr w:type="spellEnd"/>
      <w:r>
        <w:t xml:space="preserve"> yang </w:t>
      </w:r>
      <w:proofErr w:type="spellStart"/>
      <w:r>
        <w:t>dilakukan</w:t>
      </w:r>
      <w:proofErr w:type="spellEnd"/>
      <w:r>
        <w:t xml:space="preserve"> oleh Martha, 2023 </w:t>
      </w:r>
      <w:proofErr w:type="spellStart"/>
      <w:r>
        <w:t>membahas</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penipuan</w:t>
      </w:r>
      <w:proofErr w:type="spellEnd"/>
      <w:r>
        <w:t xml:space="preserve"> yang </w:t>
      </w:r>
      <w:proofErr w:type="spellStart"/>
      <w:r>
        <w:t>sering</w:t>
      </w:r>
      <w:proofErr w:type="spellEnd"/>
      <w:r>
        <w:t xml:space="preserve"> </w:t>
      </w:r>
      <w:proofErr w:type="spellStart"/>
      <w:r>
        <w:t>terjadi</w:t>
      </w:r>
      <w:proofErr w:type="spellEnd"/>
      <w:r>
        <w:t xml:space="preserve"> di dunia maya </w:t>
      </w:r>
      <w:proofErr w:type="spellStart"/>
      <w:r>
        <w:t>seperti</w:t>
      </w:r>
      <w:proofErr w:type="spellEnd"/>
      <w:r>
        <w:t xml:space="preserve"> </w:t>
      </w:r>
      <w:r>
        <w:rPr>
          <w:i/>
        </w:rPr>
        <w:t>phishing</w:t>
      </w:r>
      <w:r>
        <w:t xml:space="preserve">, toko online </w:t>
      </w:r>
      <w:proofErr w:type="spellStart"/>
      <w:r>
        <w:t>palsu</w:t>
      </w:r>
      <w:proofErr w:type="spellEnd"/>
      <w:r>
        <w:t xml:space="preserve">, </w:t>
      </w:r>
      <w:proofErr w:type="spellStart"/>
      <w:r>
        <w:t>penipuan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r>
        <w:t>investasi</w:t>
      </w:r>
      <w:proofErr w:type="spellEnd"/>
      <w:r>
        <w:t xml:space="preserve"> </w:t>
      </w:r>
      <w:proofErr w:type="spellStart"/>
      <w:r>
        <w:t>bodong</w:t>
      </w:r>
      <w:proofErr w:type="spellEnd"/>
      <w:r>
        <w:t xml:space="preserve">, dan </w:t>
      </w:r>
      <w:proofErr w:type="spellStart"/>
      <w:r>
        <w:t>pencurian</w:t>
      </w:r>
      <w:proofErr w:type="spellEnd"/>
      <w:r>
        <w:t xml:space="preserve"> </w:t>
      </w:r>
      <w:proofErr w:type="spellStart"/>
      <w:r>
        <w:t>identitas</w:t>
      </w:r>
      <w:proofErr w:type="spellEnd"/>
      <w:r>
        <w:t xml:space="preserve">. </w:t>
      </w:r>
      <w:proofErr w:type="spellStart"/>
      <w:r>
        <w:t>Phising</w:t>
      </w:r>
      <w:proofErr w:type="spellEnd"/>
      <w:r>
        <w:t xml:space="preserve"> </w:t>
      </w:r>
      <w:proofErr w:type="spellStart"/>
      <w:r>
        <w:t>berasal</w:t>
      </w:r>
      <w:proofErr w:type="spellEnd"/>
      <w:r>
        <w:t xml:space="preserve"> </w:t>
      </w:r>
      <w:proofErr w:type="spellStart"/>
      <w:r>
        <w:t>dari</w:t>
      </w:r>
      <w:proofErr w:type="spellEnd"/>
      <w:r>
        <w:t xml:space="preserve"> kata </w:t>
      </w:r>
      <w:r>
        <w:rPr>
          <w:i/>
        </w:rPr>
        <w:t>fishing</w:t>
      </w:r>
      <w:r>
        <w:t xml:space="preserve"> yang </w:t>
      </w:r>
      <w:proofErr w:type="spellStart"/>
      <w:r>
        <w:t>berarti</w:t>
      </w:r>
      <w:proofErr w:type="spellEnd"/>
      <w:r>
        <w:t xml:space="preserve"> </w:t>
      </w:r>
      <w:proofErr w:type="spellStart"/>
      <w:r>
        <w:t>memancing</w:t>
      </w:r>
      <w:proofErr w:type="spellEnd"/>
      <w:r>
        <w:t xml:space="preserve">. </w:t>
      </w:r>
      <w:proofErr w:type="spellStart"/>
      <w:r>
        <w:t>Phising</w:t>
      </w:r>
      <w:proofErr w:type="spellEnd"/>
      <w:r>
        <w:t xml:space="preserve"> </w:t>
      </w:r>
      <w:proofErr w:type="spellStart"/>
      <w:r>
        <w:t>merupakan</w:t>
      </w:r>
      <w:proofErr w:type="spellEnd"/>
      <w:r>
        <w:t xml:space="preserve"> </w:t>
      </w:r>
      <w:proofErr w:type="spellStart"/>
      <w:r>
        <w:t>perbuatan</w:t>
      </w:r>
      <w:proofErr w:type="spellEnd"/>
      <w:r>
        <w:t xml:space="preserve"> yang </w:t>
      </w:r>
      <w:proofErr w:type="spellStart"/>
      <w:r>
        <w:t>dilakukan</w:t>
      </w:r>
      <w:proofErr w:type="spellEnd"/>
      <w:r>
        <w:t xml:space="preserve"> oleh </w:t>
      </w:r>
      <w:proofErr w:type="spellStart"/>
      <w:r>
        <w:t>pelaku</w:t>
      </w:r>
      <w:proofErr w:type="spellEnd"/>
      <w:r>
        <w:t xml:space="preserve"> </w:t>
      </w:r>
      <w:proofErr w:type="spellStart"/>
      <w:r>
        <w:t>dengan</w:t>
      </w:r>
      <w:proofErr w:type="spellEnd"/>
      <w:r>
        <w:t xml:space="preserve"> </w:t>
      </w:r>
      <w:proofErr w:type="spellStart"/>
      <w:r>
        <w:t>memalsukan</w:t>
      </w:r>
      <w:proofErr w:type="spellEnd"/>
      <w:r>
        <w:t xml:space="preserve"> data di website </w:t>
      </w:r>
      <w:proofErr w:type="spellStart"/>
      <w:r>
        <w:t>palsu</w:t>
      </w:r>
      <w:proofErr w:type="spellEnd"/>
      <w:r>
        <w:t xml:space="preserve"> yang </w:t>
      </w:r>
      <w:proofErr w:type="spellStart"/>
      <w:r>
        <w:t>menyerupai</w:t>
      </w:r>
      <w:proofErr w:type="spellEnd"/>
      <w:r>
        <w:t xml:space="preserve"> </w:t>
      </w:r>
      <w:proofErr w:type="spellStart"/>
      <w:r>
        <w:t>aslinya</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mencuri</w:t>
      </w:r>
      <w:proofErr w:type="spellEnd"/>
      <w:r>
        <w:t xml:space="preserve"> </w:t>
      </w:r>
      <w:proofErr w:type="spellStart"/>
      <w:r>
        <w:t>identitas</w:t>
      </w:r>
      <w:proofErr w:type="spellEnd"/>
      <w:r>
        <w:t xml:space="preserve"> orang lain yang </w:t>
      </w:r>
      <w:proofErr w:type="spellStart"/>
      <w:r>
        <w:t>mengatasnamakan</w:t>
      </w:r>
      <w:proofErr w:type="spellEnd"/>
      <w:r>
        <w:t xml:space="preserve"> </w:t>
      </w:r>
      <w:proofErr w:type="spellStart"/>
      <w:r>
        <w:t>perusahaan</w:t>
      </w:r>
      <w:proofErr w:type="spellEnd"/>
      <w:r>
        <w:t xml:space="preserve">, </w:t>
      </w:r>
      <w:proofErr w:type="spellStart"/>
      <w:r>
        <w:t>lembaga</w:t>
      </w:r>
      <w:proofErr w:type="spellEnd"/>
      <w:r>
        <w:t xml:space="preserve"> </w:t>
      </w:r>
      <w:proofErr w:type="spellStart"/>
      <w:r>
        <w:t>maupun</w:t>
      </w:r>
      <w:proofErr w:type="spellEnd"/>
      <w:r>
        <w:t xml:space="preserve"> </w:t>
      </w:r>
      <w:proofErr w:type="spellStart"/>
      <w:r>
        <w:t>instansi</w:t>
      </w:r>
      <w:proofErr w:type="spellEnd"/>
      <w:r>
        <w:t xml:space="preserve">. Modus </w:t>
      </w:r>
      <w:proofErr w:type="spellStart"/>
      <w:r>
        <w:t>phising</w:t>
      </w:r>
      <w:proofErr w:type="spellEnd"/>
      <w:r>
        <w:t xml:space="preserve"> </w:t>
      </w:r>
      <w:proofErr w:type="spellStart"/>
      <w:r>
        <w:t>dapat</w:t>
      </w:r>
      <w:proofErr w:type="spellEnd"/>
      <w:r>
        <w:t xml:space="preserve"> </w:t>
      </w:r>
      <w:proofErr w:type="spellStart"/>
      <w:r>
        <w:t>dikenakan</w:t>
      </w:r>
      <w:proofErr w:type="spellEnd"/>
      <w:r>
        <w:t xml:space="preserve"> </w:t>
      </w:r>
      <w:proofErr w:type="spellStart"/>
      <w:r>
        <w:lastRenderedPageBreak/>
        <w:t>Pasal</w:t>
      </w:r>
      <w:proofErr w:type="spellEnd"/>
      <w:r>
        <w:t xml:space="preserve"> 28 </w:t>
      </w:r>
      <w:proofErr w:type="spellStart"/>
      <w:r>
        <w:t>ayat</w:t>
      </w:r>
      <w:proofErr w:type="spellEnd"/>
      <w:r>
        <w:t xml:space="preserve"> 1, </w:t>
      </w:r>
      <w:proofErr w:type="spellStart"/>
      <w:r>
        <w:t>Pasal</w:t>
      </w:r>
      <w:proofErr w:type="spellEnd"/>
      <w:r>
        <w:t xml:space="preserve"> 51 </w:t>
      </w:r>
      <w:proofErr w:type="spellStart"/>
      <w:r>
        <w:t>ayat</w:t>
      </w:r>
      <w:proofErr w:type="spellEnd"/>
      <w:r>
        <w:t xml:space="preserve"> 1, </w:t>
      </w:r>
      <w:proofErr w:type="spellStart"/>
      <w:r>
        <w:t>Pasal</w:t>
      </w:r>
      <w:proofErr w:type="spellEnd"/>
      <w:r>
        <w:t xml:space="preserve"> 28 </w:t>
      </w:r>
      <w:proofErr w:type="spellStart"/>
      <w:r>
        <w:t>ayat</w:t>
      </w:r>
      <w:proofErr w:type="spellEnd"/>
      <w:r>
        <w:t xml:space="preserve"> 1 dan </w:t>
      </w:r>
      <w:proofErr w:type="spellStart"/>
      <w:r>
        <w:t>Pasal</w:t>
      </w:r>
      <w:proofErr w:type="spellEnd"/>
      <w:r>
        <w:t xml:space="preserve"> 45A </w:t>
      </w:r>
      <w:proofErr w:type="spellStart"/>
      <w:r>
        <w:t>ayat</w:t>
      </w:r>
      <w:proofErr w:type="spellEnd"/>
      <w:r>
        <w:t xml:space="preserve"> 1. </w:t>
      </w:r>
      <w:proofErr w:type="spellStart"/>
      <w:r>
        <w:t>Sejalan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pengaturan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phising</w:t>
      </w:r>
      <w:proofErr w:type="spellEnd"/>
      <w:r>
        <w:t xml:space="preserve"> juga </w:t>
      </w:r>
      <w:proofErr w:type="spellStart"/>
      <w:r>
        <w:t>tercantum</w:t>
      </w:r>
      <w:proofErr w:type="spellEnd"/>
      <w:r>
        <w:t xml:space="preserve"> di </w:t>
      </w:r>
      <w:proofErr w:type="spellStart"/>
      <w:r>
        <w:t>Undang-Undang</w:t>
      </w:r>
      <w:proofErr w:type="spellEnd"/>
      <w:r>
        <w:t xml:space="preserve"> </w:t>
      </w:r>
      <w:proofErr w:type="spellStart"/>
      <w:r>
        <w:t>Nomor</w:t>
      </w:r>
      <w:proofErr w:type="spellEnd"/>
      <w:r>
        <w:t xml:space="preserve"> 19 </w:t>
      </w:r>
      <w:proofErr w:type="spellStart"/>
      <w:r>
        <w:t>Tahun</w:t>
      </w:r>
      <w:proofErr w:type="spellEnd"/>
      <w:r>
        <w:t xml:space="preserve"> 2016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w:t>
      </w:r>
      <w:proofErr w:type="spellStart"/>
      <w:r>
        <w:t>tentang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 xml:space="preserve">. </w:t>
      </w:r>
      <w:proofErr w:type="spellStart"/>
      <w:r>
        <w:t>Kebijakan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rPr>
          <w:i/>
        </w:rPr>
        <w:t>cyber crime</w:t>
      </w:r>
      <w:proofErr w:type="spellEnd"/>
      <w:r>
        <w:t xml:space="preserve"> </w:t>
      </w:r>
      <w:proofErr w:type="spellStart"/>
      <w:r>
        <w:t>belum</w:t>
      </w:r>
      <w:proofErr w:type="spellEnd"/>
      <w:r>
        <w:t xml:space="preserve"> </w:t>
      </w:r>
      <w:proofErr w:type="spellStart"/>
      <w:r>
        <w:t>merumuskan</w:t>
      </w:r>
      <w:proofErr w:type="spellEnd"/>
      <w:r>
        <w:t xml:space="preserve"> </w:t>
      </w:r>
      <w:proofErr w:type="spellStart"/>
      <w:r>
        <w:t>atau</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penyebab</w:t>
      </w:r>
      <w:proofErr w:type="spellEnd"/>
      <w:r>
        <w:t xml:space="preserve"> 38 </w:t>
      </w:r>
      <w:proofErr w:type="spellStart"/>
      <w:r>
        <w:t>terjadinya</w:t>
      </w:r>
      <w:proofErr w:type="spellEnd"/>
      <w:r>
        <w:t xml:space="preserve"> </w:t>
      </w:r>
      <w:proofErr w:type="spellStart"/>
      <w:r>
        <w:t>phising</w:t>
      </w:r>
      <w:proofErr w:type="spellEnd"/>
      <w:r>
        <w:t xml:space="preserve"> yang </w:t>
      </w:r>
      <w:proofErr w:type="spellStart"/>
      <w:r>
        <w:t>dapat</w:t>
      </w:r>
      <w:proofErr w:type="spellEnd"/>
      <w:r>
        <w:t xml:space="preserve"> </w:t>
      </w:r>
      <w:proofErr w:type="spellStart"/>
      <w:r>
        <w:t>merugikan</w:t>
      </w:r>
      <w:proofErr w:type="spellEnd"/>
      <w:r>
        <w:t xml:space="preserve"> orang lain.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regulasi</w:t>
      </w:r>
      <w:proofErr w:type="spellEnd"/>
      <w:r>
        <w:t xml:space="preserve"> </w:t>
      </w:r>
      <w:proofErr w:type="spellStart"/>
      <w:r>
        <w:t>terhadap</w:t>
      </w:r>
      <w:proofErr w:type="spellEnd"/>
      <w:r>
        <w:t xml:space="preserve"> </w:t>
      </w:r>
      <w:proofErr w:type="spellStart"/>
      <w:r>
        <w:t>kebijakan</w:t>
      </w:r>
      <w:proofErr w:type="spellEnd"/>
      <w:r>
        <w:t xml:space="preserve"> cybercrime </w:t>
      </w:r>
      <w:proofErr w:type="spellStart"/>
      <w:r>
        <w:t>dengan</w:t>
      </w:r>
      <w:proofErr w:type="spellEnd"/>
      <w:r>
        <w:t xml:space="preserve"> </w:t>
      </w:r>
      <w:proofErr w:type="spellStart"/>
      <w:r>
        <w:t>merubah</w:t>
      </w:r>
      <w:proofErr w:type="spellEnd"/>
      <w:r>
        <w:t xml:space="preserve"> </w:t>
      </w:r>
      <w:proofErr w:type="spellStart"/>
      <w:r>
        <w:t>isi</w:t>
      </w:r>
      <w:proofErr w:type="spellEnd"/>
      <w:r>
        <w:t xml:space="preserve"> dan </w:t>
      </w:r>
      <w:proofErr w:type="spellStart"/>
      <w:r>
        <w:t>unsur</w:t>
      </w:r>
      <w:proofErr w:type="spellEnd"/>
      <w:r>
        <w:t xml:space="preserve"> pada </w:t>
      </w:r>
      <w:proofErr w:type="spellStart"/>
      <w:r>
        <w:t>Pasal</w:t>
      </w:r>
      <w:proofErr w:type="spellEnd"/>
      <w:r>
        <w:t xml:space="preserve"> 35 </w:t>
      </w:r>
      <w:proofErr w:type="spellStart"/>
      <w:r>
        <w:t>dapat</w:t>
      </w:r>
      <w:proofErr w:type="spellEnd"/>
      <w:r>
        <w:t xml:space="preserve"> </w:t>
      </w:r>
      <w:proofErr w:type="spellStart"/>
      <w:r>
        <w:t>diterapkan</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penipuan</w:t>
      </w:r>
      <w:proofErr w:type="spellEnd"/>
      <w:r>
        <w:t xml:space="preserve"> online </w:t>
      </w:r>
      <w:proofErr w:type="spellStart"/>
      <w:r>
        <w:t>dalam</w:t>
      </w:r>
      <w:proofErr w:type="spellEnd"/>
      <w:r>
        <w:t xml:space="preserve"> </w:t>
      </w:r>
      <w:proofErr w:type="spellStart"/>
      <w:r>
        <w:t>bentuk</w:t>
      </w:r>
      <w:proofErr w:type="spellEnd"/>
      <w:r>
        <w:t xml:space="preserve"> </w:t>
      </w:r>
      <w:proofErr w:type="spellStart"/>
      <w:r>
        <w:t>phising</w:t>
      </w:r>
      <w:proofErr w:type="spellEnd"/>
      <w:r>
        <w:t xml:space="preserve"> </w:t>
      </w:r>
      <w:r>
        <w:rPr>
          <w:vertAlign w:val="superscript"/>
        </w:rPr>
        <w:t>6</w:t>
      </w:r>
      <w:r>
        <w:t xml:space="preserve"> </w:t>
      </w:r>
    </w:p>
    <w:p w14:paraId="5122E1A1" w14:textId="77777777" w:rsidR="00661412" w:rsidRDefault="0078309C">
      <w:pPr>
        <w:spacing w:after="300" w:line="362" w:lineRule="auto"/>
        <w:ind w:left="-5" w:right="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2C1B1D" wp14:editId="3718CE80">
                <wp:simplePos x="0" y="0"/>
                <wp:positionH relativeFrom="column">
                  <wp:posOffset>5607762</wp:posOffset>
                </wp:positionH>
                <wp:positionV relativeFrom="paragraph">
                  <wp:posOffset>1307745</wp:posOffset>
                </wp:positionV>
                <wp:extent cx="51816" cy="176784"/>
                <wp:effectExtent l="0" t="0" r="0" b="0"/>
                <wp:wrapNone/>
                <wp:docPr id="7438" name="Group 7438"/>
                <wp:cNvGraphicFramePr/>
                <a:graphic xmlns:a="http://schemas.openxmlformats.org/drawingml/2006/main">
                  <a:graphicData uri="http://schemas.microsoft.com/office/word/2010/wordprocessingGroup">
                    <wpg:wgp>
                      <wpg:cNvGrpSpPr/>
                      <wpg:grpSpPr>
                        <a:xfrm>
                          <a:off x="0" y="0"/>
                          <a:ext cx="51816" cy="176784"/>
                          <a:chOff x="0" y="0"/>
                          <a:chExt cx="51816" cy="176784"/>
                        </a:xfrm>
                      </wpg:grpSpPr>
                      <wps:wsp>
                        <wps:cNvPr id="8063" name="Shape 8063"/>
                        <wps:cNvSpPr/>
                        <wps:spPr>
                          <a:xfrm>
                            <a:off x="0" y="0"/>
                            <a:ext cx="51816" cy="176784"/>
                          </a:xfrm>
                          <a:custGeom>
                            <a:avLst/>
                            <a:gdLst/>
                            <a:ahLst/>
                            <a:cxnLst/>
                            <a:rect l="0" t="0" r="0" b="0"/>
                            <a:pathLst>
                              <a:path w="51816" h="176784">
                                <a:moveTo>
                                  <a:pt x="0" y="0"/>
                                </a:moveTo>
                                <a:lnTo>
                                  <a:pt x="51816" y="0"/>
                                </a:lnTo>
                                <a:lnTo>
                                  <a:pt x="51816" y="176784"/>
                                </a:lnTo>
                                <a:lnTo>
                                  <a:pt x="0" y="17678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7438" style="width:4.08002pt;height:13.92pt;position:absolute;z-index:-2147483628;mso-position-horizontal-relative:text;mso-position-horizontal:absolute;margin-left:441.556pt;mso-position-vertical-relative:text;margin-top:102.972pt;" coordsize="518,1767">
                <v:shape id="Shape 8064" style="position:absolute;width:518;height:1767;left:0;top:0;" coordsize="51816,176784" path="m0,0l51816,0l51816,176784l0,176784l0,0">
                  <v:stroke weight="0pt" endcap="flat" joinstyle="miter" miterlimit="10" on="false" color="#000000" opacity="0"/>
                  <v:fill on="true" color="#00ffff"/>
                </v:shape>
              </v:group>
            </w:pict>
          </mc:Fallback>
        </mc:AlternateContent>
      </w:r>
      <w:r>
        <w:t xml:space="preserve">Social Media Scams </w:t>
      </w:r>
      <w:proofErr w:type="spellStart"/>
      <w:r>
        <w:t>dilakukan</w:t>
      </w:r>
      <w:proofErr w:type="spellEnd"/>
      <w:r>
        <w:t xml:space="preserve"> </w:t>
      </w:r>
      <w:proofErr w:type="spellStart"/>
      <w:r>
        <w:t>pelaku</w:t>
      </w:r>
      <w:proofErr w:type="spellEnd"/>
      <w:r>
        <w:t xml:space="preserve"> </w:t>
      </w:r>
      <w:proofErr w:type="spellStart"/>
      <w:r>
        <w:t>penipuan</w:t>
      </w:r>
      <w:proofErr w:type="spellEnd"/>
      <w:r>
        <w:t xml:space="preserve"> </w:t>
      </w:r>
      <w:proofErr w:type="spellStart"/>
      <w:r>
        <w:t>dengan</w:t>
      </w:r>
      <w:proofErr w:type="spellEnd"/>
      <w:r>
        <w:t xml:space="preserve"> </w:t>
      </w:r>
      <w:proofErr w:type="spellStart"/>
      <w:r>
        <w:t>membuat</w:t>
      </w:r>
      <w:proofErr w:type="spellEnd"/>
      <w:r>
        <w:t xml:space="preserve"> </w:t>
      </w:r>
      <w:proofErr w:type="spellStart"/>
      <w:r>
        <w:t>akun</w:t>
      </w:r>
      <w:proofErr w:type="spellEnd"/>
      <w:r>
        <w:t xml:space="preserve"> </w:t>
      </w:r>
      <w:proofErr w:type="spellStart"/>
      <w:r>
        <w:t>palsu</w:t>
      </w:r>
      <w:proofErr w:type="spellEnd"/>
      <w:r>
        <w:t xml:space="preserve"> di media </w:t>
      </w:r>
      <w:proofErr w:type="spellStart"/>
      <w:r>
        <w:t>sosial</w:t>
      </w:r>
      <w:proofErr w:type="spellEnd"/>
      <w:r>
        <w:t xml:space="preserve"> dan </w:t>
      </w:r>
      <w:proofErr w:type="spellStart"/>
      <w:r>
        <w:t>berinteraksi</w:t>
      </w:r>
      <w:proofErr w:type="spellEnd"/>
      <w:r>
        <w:t xml:space="preserve"> </w:t>
      </w:r>
      <w:proofErr w:type="spellStart"/>
      <w:r>
        <w:t>dengan</w:t>
      </w:r>
      <w:proofErr w:type="spellEnd"/>
      <w:r>
        <w:t xml:space="preserve"> korban </w:t>
      </w:r>
      <w:proofErr w:type="spellStart"/>
      <w:r>
        <w:t>dengan</w:t>
      </w:r>
      <w:proofErr w:type="spellEnd"/>
      <w:r>
        <w:t xml:space="preserve"> </w:t>
      </w:r>
      <w:proofErr w:type="spellStart"/>
      <w:r>
        <w:t>tujuan</w:t>
      </w:r>
      <w:proofErr w:type="spellEnd"/>
      <w:r>
        <w:t xml:space="preserve"> </w:t>
      </w:r>
      <w:proofErr w:type="spellStart"/>
      <w:r>
        <w:t>meminta</w:t>
      </w:r>
      <w:proofErr w:type="spellEnd"/>
      <w:r>
        <w:t xml:space="preserve"> uang </w:t>
      </w:r>
      <w:proofErr w:type="spellStart"/>
      <w:r>
        <w:t>atau</w:t>
      </w:r>
      <w:proofErr w:type="spellEnd"/>
      <w:r>
        <w:t xml:space="preserve"> </w:t>
      </w:r>
      <w:proofErr w:type="spellStart"/>
      <w:r>
        <w:t>informasi</w:t>
      </w:r>
      <w:proofErr w:type="spellEnd"/>
      <w:r>
        <w:t xml:space="preserve"> </w:t>
      </w:r>
      <w:proofErr w:type="spellStart"/>
      <w:r>
        <w:t>pribadi</w:t>
      </w:r>
      <w:proofErr w:type="spellEnd"/>
      <w:r>
        <w:t xml:space="preserve">. Scamming </w:t>
      </w:r>
      <w:proofErr w:type="spellStart"/>
      <w:r>
        <w:t>diartikan</w:t>
      </w:r>
      <w:proofErr w:type="spellEnd"/>
      <w:r>
        <w:t xml:space="preserve"> </w:t>
      </w:r>
      <w:proofErr w:type="spellStart"/>
      <w:r>
        <w:t>sebagai</w:t>
      </w:r>
      <w:proofErr w:type="spellEnd"/>
      <w:r>
        <w:t xml:space="preserve"> </w:t>
      </w:r>
      <w:proofErr w:type="spellStart"/>
      <w:r>
        <w:t>tindakan</w:t>
      </w:r>
      <w:proofErr w:type="spellEnd"/>
      <w:r>
        <w:t xml:space="preserve"> </w:t>
      </w:r>
      <w:proofErr w:type="spellStart"/>
      <w:r>
        <w:t>manipulasi</w:t>
      </w:r>
      <w:proofErr w:type="spellEnd"/>
      <w:r>
        <w:t xml:space="preserve"> oleh </w:t>
      </w:r>
      <w:proofErr w:type="spellStart"/>
      <w:r>
        <w:t>lembaga</w:t>
      </w:r>
      <w:proofErr w:type="spellEnd"/>
      <w:r>
        <w:t xml:space="preserve"> </w:t>
      </w:r>
      <w:proofErr w:type="spellStart"/>
      <w:r>
        <w:t>atau</w:t>
      </w:r>
      <w:proofErr w:type="spellEnd"/>
      <w:r>
        <w:t xml:space="preserve"> individual </w:t>
      </w:r>
      <w:proofErr w:type="spellStart"/>
      <w:r>
        <w:t>untuk</w:t>
      </w:r>
      <w:proofErr w:type="spellEnd"/>
      <w:r>
        <w:t xml:space="preserve"> </w:t>
      </w:r>
      <w:proofErr w:type="spellStart"/>
      <w:r>
        <w:t>mendapatkan</w:t>
      </w:r>
      <w:proofErr w:type="spellEnd"/>
      <w:r>
        <w:t xml:space="preserve"> </w:t>
      </w:r>
      <w:proofErr w:type="spellStart"/>
      <w:r>
        <w:t>kepercayaan</w:t>
      </w:r>
      <w:proofErr w:type="spellEnd"/>
      <w:r>
        <w:t xml:space="preserve"> </w:t>
      </w:r>
      <w:proofErr w:type="spellStart"/>
      <w:r>
        <w:t>dari</w:t>
      </w:r>
      <w:proofErr w:type="spellEnd"/>
      <w:r>
        <w:t xml:space="preserve"> </w:t>
      </w:r>
      <w:proofErr w:type="spellStart"/>
      <w:r>
        <w:t>calon</w:t>
      </w:r>
      <w:proofErr w:type="spellEnd"/>
      <w:r>
        <w:t xml:space="preserve"> korban </w:t>
      </w:r>
      <w:proofErr w:type="spellStart"/>
      <w:r>
        <w:t>mencapai</w:t>
      </w:r>
      <w:proofErr w:type="spellEnd"/>
      <w:r>
        <w:t xml:space="preserve"> </w:t>
      </w:r>
      <w:proofErr w:type="spellStart"/>
      <w:r>
        <w:t>keberhasilan</w:t>
      </w:r>
      <w:proofErr w:type="spellEnd"/>
      <w:r>
        <w:t xml:space="preserve"> </w:t>
      </w:r>
      <w:r>
        <w:rPr>
          <w:vertAlign w:val="superscript"/>
        </w:rPr>
        <w:t>6</w:t>
      </w:r>
      <w:r>
        <w:t xml:space="preserve">. </w:t>
      </w:r>
      <w:proofErr w:type="spellStart"/>
      <w:r>
        <w:t>Beberapa</w:t>
      </w:r>
      <w:proofErr w:type="spellEnd"/>
      <w:r>
        <w:t xml:space="preserve"> </w:t>
      </w:r>
      <w:proofErr w:type="spellStart"/>
      <w:r>
        <w:t>penipuan</w:t>
      </w:r>
      <w:proofErr w:type="spellEnd"/>
      <w:r>
        <w:t xml:space="preserve"> media </w:t>
      </w:r>
      <w:proofErr w:type="spellStart"/>
      <w:r>
        <w:t>sosial</w:t>
      </w:r>
      <w:proofErr w:type="spellEnd"/>
      <w:r>
        <w:t xml:space="preserve"> yang </w:t>
      </w:r>
      <w:proofErr w:type="spellStart"/>
      <w:r>
        <w:t>sering</w:t>
      </w:r>
      <w:proofErr w:type="spellEnd"/>
      <w:r>
        <w:t xml:space="preserve"> </w:t>
      </w:r>
      <w:proofErr w:type="spellStart"/>
      <w:r>
        <w:t>terjadi</w:t>
      </w:r>
      <w:proofErr w:type="spellEnd"/>
      <w:r>
        <w:t xml:space="preserve"> di </w:t>
      </w:r>
      <w:proofErr w:type="spellStart"/>
      <w:r>
        <w:t>antara</w:t>
      </w:r>
      <w:proofErr w:type="spellEnd"/>
      <w:r>
        <w:t xml:space="preserve"> </w:t>
      </w:r>
      <w:proofErr w:type="spellStart"/>
      <w:r>
        <w:t>pengguna</w:t>
      </w:r>
      <w:proofErr w:type="spellEnd"/>
      <w:r>
        <w:t xml:space="preserve"> media </w:t>
      </w:r>
      <w:proofErr w:type="spellStart"/>
      <w:r>
        <w:t>sosial</w:t>
      </w:r>
      <w:proofErr w:type="spellEnd"/>
      <w:r>
        <w:t xml:space="preserve"> </w:t>
      </w:r>
      <w:proofErr w:type="spellStart"/>
      <w:r>
        <w:t>adalah</w:t>
      </w:r>
      <w:proofErr w:type="spellEnd"/>
      <w:r>
        <w:t xml:space="preserve"> catfishing, profile hijacking, lottery schemes, quizzes that steal your information, fake URL, fake messages dan money flipping</w:t>
      </w:r>
      <w:r>
        <w:rPr>
          <w:rFonts w:ascii="Calibri" w:eastAsia="Calibri" w:hAnsi="Calibri" w:cs="Calibri"/>
          <w:sz w:val="22"/>
        </w:rPr>
        <w:t xml:space="preserve"> </w:t>
      </w:r>
      <w:r>
        <w:rPr>
          <w:sz w:val="22"/>
          <w:vertAlign w:val="superscript"/>
        </w:rPr>
        <w:t>7</w:t>
      </w:r>
      <w:r>
        <w:t xml:space="preserve">.   </w:t>
      </w:r>
    </w:p>
    <w:p w14:paraId="4236C62A" w14:textId="77777777" w:rsidR="00661412" w:rsidRDefault="0078309C">
      <w:pPr>
        <w:spacing w:after="279" w:line="357" w:lineRule="auto"/>
        <w:ind w:left="-5" w:right="0"/>
      </w:pPr>
      <w:r>
        <w:t xml:space="preserve">Investment scams, </w:t>
      </w:r>
      <w:proofErr w:type="spellStart"/>
      <w:r>
        <w:t>Pelaku</w:t>
      </w:r>
      <w:proofErr w:type="spellEnd"/>
      <w:r>
        <w:t xml:space="preserve"> </w:t>
      </w:r>
      <w:proofErr w:type="spellStart"/>
      <w:r>
        <w:t>penipuan</w:t>
      </w:r>
      <w:proofErr w:type="spellEnd"/>
      <w:r>
        <w:t xml:space="preserve"> </w:t>
      </w:r>
      <w:proofErr w:type="spellStart"/>
      <w:r>
        <w:t>menawarkan</w:t>
      </w:r>
      <w:proofErr w:type="spellEnd"/>
      <w:r>
        <w:t xml:space="preserve"> </w:t>
      </w:r>
      <w:proofErr w:type="spellStart"/>
      <w:r>
        <w:t>investasi</w:t>
      </w:r>
      <w:proofErr w:type="spellEnd"/>
      <w:r>
        <w:t xml:space="preserve"> </w:t>
      </w:r>
      <w:proofErr w:type="spellStart"/>
      <w:r>
        <w:t>palsu</w:t>
      </w:r>
      <w:proofErr w:type="spellEnd"/>
      <w:r>
        <w:t xml:space="preserve"> </w:t>
      </w:r>
      <w:proofErr w:type="spellStart"/>
      <w:r>
        <w:t>dengan</w:t>
      </w:r>
      <w:proofErr w:type="spellEnd"/>
      <w:r>
        <w:t xml:space="preserve"> </w:t>
      </w:r>
      <w:proofErr w:type="spellStart"/>
      <w:r>
        <w:t>janji</w:t>
      </w:r>
      <w:proofErr w:type="spellEnd"/>
      <w:r>
        <w:t xml:space="preserve"> </w:t>
      </w:r>
      <w:proofErr w:type="spellStart"/>
      <w:r>
        <w:t>keuntungan</w:t>
      </w:r>
      <w:proofErr w:type="spellEnd"/>
      <w:r>
        <w:t xml:space="preserve"> </w:t>
      </w:r>
      <w:proofErr w:type="spellStart"/>
      <w:r>
        <w:t>tinggi</w:t>
      </w:r>
      <w:proofErr w:type="spellEnd"/>
      <w:r>
        <w:t xml:space="preserve">, </w:t>
      </w:r>
      <w:proofErr w:type="spellStart"/>
      <w:r>
        <w:t>namun</w:t>
      </w:r>
      <w:proofErr w:type="spellEnd"/>
      <w:r>
        <w:t xml:space="preserve"> </w:t>
      </w:r>
      <w:proofErr w:type="spellStart"/>
      <w:r>
        <w:t>akhirnya</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hasil</w:t>
      </w:r>
      <w:proofErr w:type="spellEnd"/>
      <w:r>
        <w:t xml:space="preserve"> dan uang korban </w:t>
      </w:r>
      <w:proofErr w:type="spellStart"/>
      <w:r>
        <w:t>hilang</w:t>
      </w:r>
      <w:proofErr w:type="spellEnd"/>
      <w:r>
        <w:t xml:space="preserve">. </w:t>
      </w:r>
      <w:proofErr w:type="spellStart"/>
      <w:r>
        <w:t>Otoritas</w:t>
      </w:r>
      <w:proofErr w:type="spellEnd"/>
      <w:r>
        <w:t xml:space="preserve"> Jasa </w:t>
      </w:r>
      <w:proofErr w:type="spellStart"/>
      <w:r>
        <w:t>Keuangan</w:t>
      </w:r>
      <w:proofErr w:type="spellEnd"/>
      <w:r>
        <w:t xml:space="preserve"> (OJK) </w:t>
      </w:r>
      <w:proofErr w:type="spellStart"/>
      <w:r>
        <w:t>menyatakan</w:t>
      </w:r>
      <w:proofErr w:type="spellEnd"/>
      <w:r>
        <w:t xml:space="preserve"> </w:t>
      </w:r>
      <w:proofErr w:type="spellStart"/>
      <w:r>
        <w:t>bahwa</w:t>
      </w:r>
      <w:proofErr w:type="spellEnd"/>
      <w:r>
        <w:t xml:space="preserve"> </w:t>
      </w:r>
      <w:proofErr w:type="spellStart"/>
      <w:r>
        <w:t>skema</w:t>
      </w:r>
      <w:proofErr w:type="spellEnd"/>
      <w:r>
        <w:t xml:space="preserve"> </w:t>
      </w:r>
      <w:proofErr w:type="spellStart"/>
      <w:r>
        <w:t>ponzi</w:t>
      </w:r>
      <w:proofErr w:type="spellEnd"/>
      <w:r>
        <w:t xml:space="preserve"> </w:t>
      </w:r>
      <w:proofErr w:type="spellStart"/>
      <w:r>
        <w:t>adalah</w:t>
      </w:r>
      <w:proofErr w:type="spellEnd"/>
      <w:r>
        <w:t xml:space="preserve"> modus </w:t>
      </w:r>
      <w:proofErr w:type="spellStart"/>
      <w:r>
        <w:t>investasi</w:t>
      </w:r>
      <w:proofErr w:type="spellEnd"/>
      <w:r>
        <w:t xml:space="preserve"> </w:t>
      </w:r>
      <w:proofErr w:type="spellStart"/>
      <w:r>
        <w:t>palsu</w:t>
      </w:r>
      <w:proofErr w:type="spellEnd"/>
      <w:r>
        <w:t xml:space="preserve"> yang </w:t>
      </w:r>
      <w:proofErr w:type="spellStart"/>
      <w:r>
        <w:t>membayar</w:t>
      </w:r>
      <w:proofErr w:type="spellEnd"/>
      <w:r>
        <w:t xml:space="preserve"> </w:t>
      </w:r>
      <w:proofErr w:type="spellStart"/>
      <w:r>
        <w:t>keuntungan</w:t>
      </w:r>
      <w:proofErr w:type="spellEnd"/>
      <w:r>
        <w:t xml:space="preserve"> </w:t>
      </w:r>
      <w:proofErr w:type="spellStart"/>
      <w:r>
        <w:t>kepada</w:t>
      </w:r>
      <w:proofErr w:type="spellEnd"/>
      <w:r>
        <w:t xml:space="preserve"> investor </w:t>
      </w:r>
      <w:proofErr w:type="spellStart"/>
      <w:r>
        <w:t>dari</w:t>
      </w:r>
      <w:proofErr w:type="spellEnd"/>
      <w:r>
        <w:t xml:space="preserve"> uang investor lain, </w:t>
      </w:r>
      <w:proofErr w:type="spellStart"/>
      <w:r>
        <w:t>bukan</w:t>
      </w:r>
      <w:proofErr w:type="spellEnd"/>
      <w:r>
        <w:t xml:space="preserve"> </w:t>
      </w:r>
      <w:proofErr w:type="spellStart"/>
      <w:r>
        <w:t>dari</w:t>
      </w:r>
      <w:proofErr w:type="spellEnd"/>
      <w:r>
        <w:t xml:space="preserve"> </w:t>
      </w:r>
      <w:proofErr w:type="spellStart"/>
      <w:r>
        <w:t>keuntungan</w:t>
      </w:r>
      <w:proofErr w:type="spellEnd"/>
      <w:r>
        <w:t xml:space="preserve"> </w:t>
      </w:r>
      <w:proofErr w:type="spellStart"/>
      <w:r>
        <w:t>usaha</w:t>
      </w:r>
      <w:proofErr w:type="spellEnd"/>
      <w:r>
        <w:t xml:space="preserve"> yang </w:t>
      </w:r>
      <w:proofErr w:type="spellStart"/>
      <w:r>
        <w:t>sah</w:t>
      </w:r>
      <w:proofErr w:type="spellEnd"/>
      <w:r>
        <w:t xml:space="preserve">. </w:t>
      </w:r>
    </w:p>
    <w:p w14:paraId="4A5D0995" w14:textId="77777777" w:rsidR="00661412" w:rsidRDefault="0078309C">
      <w:pPr>
        <w:spacing w:after="294" w:line="362" w:lineRule="auto"/>
        <w:ind w:left="-5" w:right="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B6C95C" wp14:editId="7857B3DF">
                <wp:simplePos x="0" y="0"/>
                <wp:positionH relativeFrom="column">
                  <wp:posOffset>5476698</wp:posOffset>
                </wp:positionH>
                <wp:positionV relativeFrom="paragraph">
                  <wp:posOffset>519837</wp:posOffset>
                </wp:positionV>
                <wp:extent cx="51816" cy="175260"/>
                <wp:effectExtent l="0" t="0" r="0" b="0"/>
                <wp:wrapNone/>
                <wp:docPr id="7439" name="Group 7439"/>
                <wp:cNvGraphicFramePr/>
                <a:graphic xmlns:a="http://schemas.openxmlformats.org/drawingml/2006/main">
                  <a:graphicData uri="http://schemas.microsoft.com/office/word/2010/wordprocessingGroup">
                    <wpg:wgp>
                      <wpg:cNvGrpSpPr/>
                      <wpg:grpSpPr>
                        <a:xfrm>
                          <a:off x="0" y="0"/>
                          <a:ext cx="51816" cy="175260"/>
                          <a:chOff x="0" y="0"/>
                          <a:chExt cx="51816" cy="175260"/>
                        </a:xfrm>
                      </wpg:grpSpPr>
                      <wps:wsp>
                        <wps:cNvPr id="8065" name="Shape 8065"/>
                        <wps:cNvSpPr/>
                        <wps:spPr>
                          <a:xfrm>
                            <a:off x="0" y="0"/>
                            <a:ext cx="51816" cy="175260"/>
                          </a:xfrm>
                          <a:custGeom>
                            <a:avLst/>
                            <a:gdLst/>
                            <a:ahLst/>
                            <a:cxnLst/>
                            <a:rect l="0" t="0" r="0" b="0"/>
                            <a:pathLst>
                              <a:path w="51816" h="175260">
                                <a:moveTo>
                                  <a:pt x="0" y="0"/>
                                </a:moveTo>
                                <a:lnTo>
                                  <a:pt x="51816" y="0"/>
                                </a:lnTo>
                                <a:lnTo>
                                  <a:pt x="51816"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7439" style="width:4.07999pt;height:13.8pt;position:absolute;z-index:-2147483595;mso-position-horizontal-relative:text;mso-position-horizontal:absolute;margin-left:431.236pt;mso-position-vertical-relative:text;margin-top:40.932pt;" coordsize="518,1752">
                <v:shape id="Shape 8066" style="position:absolute;width:518;height:1752;left:0;top:0;" coordsize="51816,175260" path="m0,0l51816,0l51816,175260l0,175260l0,0">
                  <v:stroke weight="0pt" endcap="flat" joinstyle="miter" miterlimit="10" on="false" color="#000000" opacity="0"/>
                  <v:fill on="true" color="#00ffff"/>
                </v:shape>
              </v:group>
            </w:pict>
          </mc:Fallback>
        </mc:AlternateContent>
      </w:r>
      <w:proofErr w:type="spellStart"/>
      <w:r>
        <w:t>Kemudian</w:t>
      </w:r>
      <w:proofErr w:type="spellEnd"/>
      <w:r>
        <w:t xml:space="preserve"> modus </w:t>
      </w:r>
      <w:proofErr w:type="spellStart"/>
      <w:r>
        <w:t>penipuan</w:t>
      </w:r>
      <w:proofErr w:type="spellEnd"/>
      <w:r>
        <w:t xml:space="preserve"> </w:t>
      </w:r>
      <w:proofErr w:type="spellStart"/>
      <w:r>
        <w:t>lainnya</w:t>
      </w:r>
      <w:proofErr w:type="spellEnd"/>
      <w:r>
        <w:t xml:space="preserve"> </w:t>
      </w:r>
      <w:proofErr w:type="spellStart"/>
      <w:r>
        <w:t>berupa</w:t>
      </w:r>
      <w:proofErr w:type="spellEnd"/>
      <w:r>
        <w:t xml:space="preserve"> </w:t>
      </w:r>
      <w:proofErr w:type="spellStart"/>
      <w:r>
        <w:t>Perbuatan</w:t>
      </w:r>
      <w:proofErr w:type="spellEnd"/>
      <w:r>
        <w:t xml:space="preserve"> </w:t>
      </w:r>
      <w:proofErr w:type="spellStart"/>
      <w:r>
        <w:t>penguasaan</w:t>
      </w:r>
      <w:proofErr w:type="spellEnd"/>
      <w:r>
        <w:t xml:space="preserve"> data </w:t>
      </w:r>
      <w:proofErr w:type="spellStart"/>
      <w:r>
        <w:t>identitas</w:t>
      </w:r>
      <w:proofErr w:type="spellEnd"/>
      <w:r>
        <w:t xml:space="preserve"> </w:t>
      </w:r>
      <w:proofErr w:type="spellStart"/>
      <w:r>
        <w:t>pribadi</w:t>
      </w:r>
      <w:proofErr w:type="spellEnd"/>
      <w:r>
        <w:t xml:space="preserve"> </w:t>
      </w:r>
      <w:proofErr w:type="spellStart"/>
      <w:r>
        <w:t>seseorang</w:t>
      </w:r>
      <w:proofErr w:type="spellEnd"/>
      <w:r>
        <w:t xml:space="preserve"> </w:t>
      </w:r>
      <w:proofErr w:type="spellStart"/>
      <w:r>
        <w:t>secara</w:t>
      </w:r>
      <w:proofErr w:type="spellEnd"/>
      <w:r>
        <w:t xml:space="preserve"> </w:t>
      </w:r>
      <w:proofErr w:type="spellStart"/>
      <w:r>
        <w:t>melawan</w:t>
      </w:r>
      <w:proofErr w:type="spellEnd"/>
      <w:r>
        <w:t xml:space="preserve"> </w:t>
      </w:r>
      <w:proofErr w:type="spellStart"/>
      <w:proofErr w:type="gramStart"/>
      <w:r>
        <w:t>hukum</w:t>
      </w:r>
      <w:proofErr w:type="spellEnd"/>
      <w:r>
        <w:t xml:space="preserve">  </w:t>
      </w:r>
      <w:proofErr w:type="spellStart"/>
      <w:r>
        <w:t>disebut</w:t>
      </w:r>
      <w:proofErr w:type="spellEnd"/>
      <w:proofErr w:type="gramEnd"/>
      <w:r>
        <w:t xml:space="preserve"> identity theft, </w:t>
      </w:r>
      <w:proofErr w:type="spellStart"/>
      <w:r>
        <w:t>yaitu</w:t>
      </w:r>
      <w:proofErr w:type="spellEnd"/>
      <w:r>
        <w:rPr>
          <w:rFonts w:ascii="Calibri" w:eastAsia="Calibri" w:hAnsi="Calibri" w:cs="Calibri"/>
          <w:sz w:val="22"/>
        </w:rPr>
        <w:t xml:space="preserve"> </w:t>
      </w:r>
      <w:proofErr w:type="spellStart"/>
      <w:r>
        <w:t>penipuan</w:t>
      </w:r>
      <w:proofErr w:type="spellEnd"/>
      <w:r>
        <w:t xml:space="preserve"> </w:t>
      </w:r>
      <w:proofErr w:type="spellStart"/>
      <w:r>
        <w:t>dengan</w:t>
      </w:r>
      <w:proofErr w:type="spellEnd"/>
      <w:r>
        <w:t xml:space="preserve"> </w:t>
      </w:r>
      <w:proofErr w:type="spellStart"/>
      <w:r>
        <w:t>mencuri</w:t>
      </w:r>
      <w:proofErr w:type="spellEnd"/>
      <w:r>
        <w:t xml:space="preserve"> </w:t>
      </w:r>
      <w:proofErr w:type="spellStart"/>
      <w:r>
        <w:t>identitas</w:t>
      </w:r>
      <w:proofErr w:type="spellEnd"/>
      <w:r>
        <w:t xml:space="preserve"> korban dan </w:t>
      </w:r>
      <w:proofErr w:type="spellStart"/>
      <w:r>
        <w:t>menggunakannya</w:t>
      </w:r>
      <w:proofErr w:type="spellEnd"/>
      <w:r>
        <w:t xml:space="preserve"> </w:t>
      </w:r>
      <w:proofErr w:type="spellStart"/>
      <w:r>
        <w:t>untuk</w:t>
      </w:r>
      <w:proofErr w:type="spellEnd"/>
      <w:r>
        <w:t xml:space="preserve"> </w:t>
      </w:r>
      <w:proofErr w:type="spellStart"/>
      <w:r>
        <w:t>membuka</w:t>
      </w:r>
      <w:proofErr w:type="spellEnd"/>
      <w:r>
        <w:t xml:space="preserve"> </w:t>
      </w:r>
      <w:proofErr w:type="spellStart"/>
      <w:r>
        <w:t>akun</w:t>
      </w:r>
      <w:proofErr w:type="spellEnd"/>
      <w:r>
        <w:t xml:space="preserve"> bank </w:t>
      </w:r>
      <w:proofErr w:type="spellStart"/>
      <w:r>
        <w:t>atau</w:t>
      </w:r>
      <w:proofErr w:type="spellEnd"/>
      <w:r>
        <w:t xml:space="preserve"> </w:t>
      </w:r>
      <w:proofErr w:type="spellStart"/>
      <w:r>
        <w:t>kartu</w:t>
      </w:r>
      <w:proofErr w:type="spellEnd"/>
      <w:r>
        <w:t xml:space="preserve"> </w:t>
      </w:r>
      <w:proofErr w:type="spellStart"/>
      <w:r>
        <w:t>kredit</w:t>
      </w:r>
      <w:proofErr w:type="spellEnd"/>
      <w:r>
        <w:t xml:space="preserve"> </w:t>
      </w:r>
      <w:proofErr w:type="spellStart"/>
      <w:r>
        <w:t>palsu</w:t>
      </w:r>
      <w:proofErr w:type="spellEnd"/>
      <w:r>
        <w:t xml:space="preserve"> </w:t>
      </w:r>
      <w:r>
        <w:rPr>
          <w:vertAlign w:val="superscript"/>
        </w:rPr>
        <w:t>7</w:t>
      </w:r>
      <w:r>
        <w:t xml:space="preserve">. </w:t>
      </w:r>
    </w:p>
    <w:p w14:paraId="6E45682D" w14:textId="77777777" w:rsidR="00661412" w:rsidRDefault="0078309C">
      <w:pPr>
        <w:pStyle w:val="Heading2"/>
        <w:ind w:left="370" w:right="0"/>
      </w:pPr>
      <w:r>
        <w:t xml:space="preserve">Hukum Perlindungan Konsumen dalam E-Commerce </w:t>
      </w:r>
    </w:p>
    <w:p w14:paraId="77BA7863" w14:textId="77777777" w:rsidR="00661412" w:rsidRDefault="0078309C">
      <w:pPr>
        <w:ind w:left="370" w:right="0"/>
      </w:pPr>
      <w:r>
        <w:t xml:space="preserve">Hukum </w:t>
      </w:r>
      <w:proofErr w:type="spellStart"/>
      <w:r>
        <w:t>perlindungan</w:t>
      </w:r>
      <w:proofErr w:type="spellEnd"/>
      <w:r>
        <w:t xml:space="preserve"> </w:t>
      </w:r>
      <w:proofErr w:type="spellStart"/>
      <w:r>
        <w:t>konsumen</w:t>
      </w:r>
      <w:proofErr w:type="spellEnd"/>
      <w:r>
        <w:t xml:space="preserve"> </w:t>
      </w:r>
      <w:proofErr w:type="spellStart"/>
      <w:r>
        <w:t>merupakan</w:t>
      </w:r>
      <w:proofErr w:type="spellEnd"/>
      <w:r>
        <w:t xml:space="preserve"> </w:t>
      </w:r>
      <w:proofErr w:type="spellStart"/>
      <w:r>
        <w:t>serangkaian</w:t>
      </w:r>
      <w:proofErr w:type="spellEnd"/>
      <w:r>
        <w:t xml:space="preserve"> </w:t>
      </w:r>
      <w:proofErr w:type="spellStart"/>
      <w:r>
        <w:t>peraturan</w:t>
      </w:r>
      <w:proofErr w:type="spellEnd"/>
      <w:r>
        <w:t xml:space="preserve"> dan </w:t>
      </w:r>
      <w:proofErr w:type="spellStart"/>
      <w:r>
        <w:t>prinsip</w:t>
      </w:r>
      <w:proofErr w:type="spellEnd"/>
      <w:r>
        <w:t xml:space="preserve"> yang </w:t>
      </w:r>
      <w:proofErr w:type="spellStart"/>
      <w:r>
        <w:t>dirancang</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hak</w:t>
      </w:r>
      <w:proofErr w:type="spellEnd"/>
      <w:r>
        <w:t xml:space="preserve"> dan </w:t>
      </w:r>
      <w:proofErr w:type="spellStart"/>
      <w:r>
        <w:t>kepentingan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komersial</w:t>
      </w:r>
      <w:proofErr w:type="spellEnd"/>
      <w:r>
        <w:t xml:space="preserve">. </w:t>
      </w:r>
      <w:proofErr w:type="spellStart"/>
      <w:r>
        <w:t>Konsep</w:t>
      </w:r>
      <w:proofErr w:type="spellEnd"/>
      <w:r>
        <w:t xml:space="preserve"> </w:t>
      </w:r>
      <w:proofErr w:type="spellStart"/>
      <w:r>
        <w:t>ini</w:t>
      </w:r>
      <w:proofErr w:type="spellEnd"/>
      <w:r>
        <w:t xml:space="preserve"> </w:t>
      </w:r>
      <w:proofErr w:type="spellStart"/>
      <w:r>
        <w:t>menegaskan</w:t>
      </w:r>
      <w:proofErr w:type="spellEnd"/>
      <w:r>
        <w:t xml:space="preserve"> </w:t>
      </w:r>
      <w:proofErr w:type="spellStart"/>
      <w:r>
        <w:t>bahwa</w:t>
      </w:r>
      <w:proofErr w:type="spellEnd"/>
      <w:r>
        <w:t xml:space="preserve"> </w:t>
      </w:r>
      <w:proofErr w:type="spellStart"/>
      <w:r>
        <w:t>konsumen</w:t>
      </w:r>
      <w:proofErr w:type="spellEnd"/>
      <w:r>
        <w:t xml:space="preserve"> </w:t>
      </w:r>
      <w:proofErr w:type="spellStart"/>
      <w:r>
        <w:t>memiliki</w:t>
      </w:r>
      <w:proofErr w:type="spellEnd"/>
      <w:r>
        <w:t xml:space="preserve"> </w:t>
      </w:r>
      <w:proofErr w:type="spellStart"/>
      <w:r>
        <w:t>hak</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barang</w:t>
      </w:r>
      <w:proofErr w:type="spellEnd"/>
      <w:r>
        <w:t xml:space="preserve"> dan </w:t>
      </w:r>
      <w:proofErr w:type="spellStart"/>
      <w:r>
        <w:t>layanan</w:t>
      </w:r>
      <w:proofErr w:type="spellEnd"/>
      <w:r>
        <w:t xml:space="preserve"> yang </w:t>
      </w:r>
      <w:proofErr w:type="spellStart"/>
      <w:r>
        <w:t>aman</w:t>
      </w:r>
      <w:proofErr w:type="spellEnd"/>
      <w:r>
        <w:t xml:space="preserve">, </w:t>
      </w:r>
      <w:proofErr w:type="spellStart"/>
      <w:r>
        <w:t>berkualitas</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dijanjikan.</w:t>
      </w:r>
      <w:r>
        <w:rPr>
          <w:vertAlign w:val="superscript"/>
        </w:rPr>
        <w:t>8</w:t>
      </w:r>
      <w:r>
        <w:rPr>
          <w:b/>
        </w:rPr>
        <w:t xml:space="preserve"> </w:t>
      </w:r>
      <w:proofErr w:type="spellStart"/>
      <w:r>
        <w:t>Perlindungan</w:t>
      </w:r>
      <w:proofErr w:type="spellEnd"/>
      <w:r>
        <w:t xml:space="preserve"> </w:t>
      </w:r>
      <w:proofErr w:type="spellStart"/>
      <w:r>
        <w:t>konsumen</w:t>
      </w:r>
      <w:proofErr w:type="spellEnd"/>
      <w:r>
        <w:t xml:space="preserve"> </w:t>
      </w:r>
      <w:proofErr w:type="spellStart"/>
      <w:r>
        <w:t>bukanlah</w:t>
      </w:r>
      <w:proofErr w:type="spellEnd"/>
      <w:r>
        <w:t xml:space="preserve"> </w:t>
      </w:r>
      <w:proofErr w:type="spellStart"/>
      <w:r>
        <w:t>konsep</w:t>
      </w:r>
      <w:proofErr w:type="spellEnd"/>
      <w:r>
        <w:t xml:space="preserve"> yang </w:t>
      </w:r>
      <w:proofErr w:type="spellStart"/>
      <w:r>
        <w:t>baru</w:t>
      </w:r>
      <w:proofErr w:type="spellEnd"/>
      <w:r>
        <w:t xml:space="preserve">. Sejarah </w:t>
      </w:r>
      <w:proofErr w:type="spellStart"/>
      <w:r>
        <w:t>menunjukkan</w:t>
      </w:r>
      <w:proofErr w:type="spellEnd"/>
      <w:r>
        <w:t xml:space="preserve"> </w:t>
      </w:r>
      <w:proofErr w:type="spellStart"/>
      <w:r>
        <w:t>bahwa</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konsumen</w:t>
      </w:r>
      <w:proofErr w:type="spellEnd"/>
      <w:r>
        <w:t xml:space="preserve"> </w:t>
      </w:r>
      <w:proofErr w:type="spellStart"/>
      <w:r>
        <w:t>telah</w:t>
      </w:r>
      <w:proofErr w:type="spellEnd"/>
      <w:r>
        <w:t xml:space="preserve"> </w:t>
      </w:r>
      <w:proofErr w:type="spellStart"/>
      <w:r>
        <w:t>ada</w:t>
      </w:r>
      <w:proofErr w:type="spellEnd"/>
      <w:r>
        <w:t xml:space="preserve"> </w:t>
      </w:r>
      <w:proofErr w:type="spellStart"/>
      <w:r>
        <w:t>sejak</w:t>
      </w:r>
      <w:proofErr w:type="spellEnd"/>
      <w:r>
        <w:t xml:space="preserve"> lama, </w:t>
      </w:r>
      <w:proofErr w:type="spellStart"/>
      <w:r>
        <w:t>meskipun</w:t>
      </w:r>
      <w:proofErr w:type="spellEnd"/>
      <w:r>
        <w:t xml:space="preserve"> </w:t>
      </w:r>
      <w:proofErr w:type="spellStart"/>
      <w:r>
        <w:t>dalam</w:t>
      </w:r>
      <w:proofErr w:type="spellEnd"/>
      <w:r>
        <w:t xml:space="preserve"> </w:t>
      </w:r>
      <w:proofErr w:type="spellStart"/>
      <w:r>
        <w:t>bentuk</w:t>
      </w:r>
      <w:proofErr w:type="spellEnd"/>
      <w:r>
        <w:t xml:space="preserve"> yang </w:t>
      </w:r>
      <w:proofErr w:type="spellStart"/>
      <w:r>
        <w:t>berbeda</w:t>
      </w:r>
      <w:proofErr w:type="spellEnd"/>
      <w:r>
        <w:t xml:space="preserve"> </w:t>
      </w:r>
      <w:proofErr w:type="spellStart"/>
      <w:r>
        <w:t>dari</w:t>
      </w:r>
      <w:proofErr w:type="spellEnd"/>
      <w:r>
        <w:t xml:space="preserve"> </w:t>
      </w:r>
      <w:proofErr w:type="spellStart"/>
      <w:r>
        <w:t>apa</w:t>
      </w:r>
      <w:proofErr w:type="spellEnd"/>
      <w:r>
        <w:t xml:space="preserve"> yang </w:t>
      </w:r>
      <w:proofErr w:type="spellStart"/>
      <w:r>
        <w:t>kita</w:t>
      </w:r>
      <w:proofErr w:type="spellEnd"/>
      <w:r>
        <w:t xml:space="preserve"> </w:t>
      </w:r>
      <w:proofErr w:type="spellStart"/>
      <w:r>
        <w:t>kenal</w:t>
      </w:r>
      <w:proofErr w:type="spellEnd"/>
      <w:r>
        <w:t xml:space="preserve"> </w:t>
      </w:r>
      <w:proofErr w:type="spellStart"/>
      <w:r>
        <w:t>sekarang</w:t>
      </w:r>
      <w:proofErr w:type="spellEnd"/>
      <w:r>
        <w:t xml:space="preserve">.  </w:t>
      </w:r>
    </w:p>
    <w:p w14:paraId="47A95956" w14:textId="77777777" w:rsidR="00661412" w:rsidRDefault="0078309C">
      <w:pPr>
        <w:spacing w:after="189"/>
        <w:ind w:left="370" w:right="0"/>
      </w:pPr>
      <w:proofErr w:type="spellStart"/>
      <w:r>
        <w:t>Menurut</w:t>
      </w:r>
      <w:proofErr w:type="spellEnd"/>
      <w:r>
        <w:t xml:space="preserve"> </w:t>
      </w:r>
      <w:proofErr w:type="spellStart"/>
      <w:r>
        <w:t>ketentuan</w:t>
      </w:r>
      <w:proofErr w:type="spellEnd"/>
      <w:r>
        <w:t xml:space="preserve"> </w:t>
      </w:r>
      <w:proofErr w:type="spellStart"/>
      <w:r>
        <w:t>Pasal</w:t>
      </w:r>
      <w:proofErr w:type="spellEnd"/>
      <w:r>
        <w:t xml:space="preserve"> 1 </w:t>
      </w:r>
      <w:proofErr w:type="spellStart"/>
      <w:r>
        <w:t>angka</w:t>
      </w:r>
      <w:proofErr w:type="spellEnd"/>
      <w:r>
        <w:t xml:space="preserve"> 1 </w:t>
      </w:r>
      <w:proofErr w:type="spellStart"/>
      <w:r>
        <w:t>Undang-Undang</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segala</w:t>
      </w:r>
      <w:proofErr w:type="spellEnd"/>
      <w:r>
        <w:t xml:space="preserve"> </w:t>
      </w:r>
      <w:proofErr w:type="spellStart"/>
      <w:r>
        <w:t>upaya</w:t>
      </w:r>
      <w:proofErr w:type="spellEnd"/>
      <w:r>
        <w:t xml:space="preserve"> yang </w:t>
      </w:r>
      <w:proofErr w:type="spellStart"/>
      <w:r>
        <w:t>menjamin</w:t>
      </w:r>
      <w:proofErr w:type="spellEnd"/>
      <w:r>
        <w:t xml:space="preserve"> </w:t>
      </w:r>
      <w:proofErr w:type="spellStart"/>
      <w:r>
        <w:t>adanya</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lastRenderedPageBreak/>
        <w:t>untuk</w:t>
      </w:r>
      <w:proofErr w:type="spellEnd"/>
      <w:r>
        <w:t xml:space="preserve"> </w:t>
      </w:r>
      <w:proofErr w:type="spellStart"/>
      <w:r>
        <w:t>memberi</w:t>
      </w:r>
      <w:proofErr w:type="spellEnd"/>
      <w:r>
        <w:t xml:space="preserve"> </w:t>
      </w:r>
      <w:proofErr w:type="spellStart"/>
      <w:r>
        <w:t>perlindungan</w:t>
      </w:r>
      <w:proofErr w:type="spellEnd"/>
      <w:r>
        <w:t xml:space="preserve"> </w:t>
      </w:r>
      <w:proofErr w:type="spellStart"/>
      <w:r>
        <w:t>kepada</w:t>
      </w:r>
      <w:proofErr w:type="spellEnd"/>
      <w:r>
        <w:t xml:space="preserve"> </w:t>
      </w:r>
      <w:proofErr w:type="spellStart"/>
      <w:r>
        <w:t>konsumen</w:t>
      </w:r>
      <w:proofErr w:type="spellEnd"/>
      <w:r>
        <w:t xml:space="preserve">. Di Indonesia, </w:t>
      </w:r>
      <w:proofErr w:type="spellStart"/>
      <w:r>
        <w:t>perlindungan</w:t>
      </w:r>
      <w:proofErr w:type="spellEnd"/>
      <w:r>
        <w:t xml:space="preserve"> </w:t>
      </w:r>
      <w:proofErr w:type="spellStart"/>
      <w:r>
        <w:t>konsumen</w:t>
      </w:r>
      <w:proofErr w:type="spellEnd"/>
      <w:r>
        <w:t xml:space="preserve"> </w:t>
      </w:r>
      <w:proofErr w:type="spellStart"/>
      <w:r>
        <w:t>mulai</w:t>
      </w:r>
      <w:proofErr w:type="spellEnd"/>
      <w:r>
        <w:t xml:space="preserve"> </w:t>
      </w:r>
      <w:proofErr w:type="spellStart"/>
      <w:r>
        <w:t>mendapatkan</w:t>
      </w:r>
      <w:proofErr w:type="spellEnd"/>
      <w:r>
        <w:t xml:space="preserve"> </w:t>
      </w:r>
      <w:proofErr w:type="spellStart"/>
      <w:r>
        <w:t>perhatian</w:t>
      </w:r>
      <w:proofErr w:type="spellEnd"/>
      <w:r>
        <w:t xml:space="preserve"> </w:t>
      </w:r>
      <w:proofErr w:type="spellStart"/>
      <w:r>
        <w:t>serius</w:t>
      </w:r>
      <w:proofErr w:type="spellEnd"/>
      <w:r>
        <w:t xml:space="preserve"> pada </w:t>
      </w:r>
      <w:proofErr w:type="spellStart"/>
      <w:r>
        <w:t>akhir</w:t>
      </w:r>
      <w:proofErr w:type="spellEnd"/>
      <w:r>
        <w:t xml:space="preserve"> </w:t>
      </w:r>
      <w:proofErr w:type="spellStart"/>
      <w:r>
        <w:t>abad</w:t>
      </w:r>
      <w:proofErr w:type="spellEnd"/>
      <w:r>
        <w:t xml:space="preserve"> ke-20. </w:t>
      </w:r>
      <w:proofErr w:type="spellStart"/>
      <w:r>
        <w:t>Pengesahan</w:t>
      </w:r>
      <w:proofErr w:type="spellEnd"/>
      <w:r>
        <w:t xml:space="preserve"> </w:t>
      </w:r>
      <w:proofErr w:type="spellStart"/>
      <w:r>
        <w:t>Undang-Undang</w:t>
      </w:r>
      <w:proofErr w:type="spellEnd"/>
      <w:r>
        <w:t xml:space="preserve"> No. 8 </w:t>
      </w:r>
      <w:proofErr w:type="spellStart"/>
      <w:r>
        <w:t>Tahun</w:t>
      </w:r>
      <w:proofErr w:type="spellEnd"/>
      <w:r>
        <w:t xml:space="preserve"> 1999 </w:t>
      </w:r>
      <w:proofErr w:type="spellStart"/>
      <w:r>
        <w:t>tentang</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menjadi</w:t>
      </w:r>
      <w:proofErr w:type="spellEnd"/>
      <w:r>
        <w:t xml:space="preserve"> </w:t>
      </w:r>
      <w:proofErr w:type="spellStart"/>
      <w:r>
        <w:t>tonggak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melindungi</w:t>
      </w:r>
      <w:proofErr w:type="spellEnd"/>
      <w:r>
        <w:t xml:space="preserve"> </w:t>
      </w:r>
      <w:proofErr w:type="spellStart"/>
      <w:r>
        <w:t>konsumen</w:t>
      </w:r>
      <w:proofErr w:type="spellEnd"/>
      <w:r>
        <w:t xml:space="preserve"> di Indonesia</w:t>
      </w:r>
      <w:r>
        <w:rPr>
          <w:vertAlign w:val="superscript"/>
        </w:rPr>
        <w:t>9</w:t>
      </w:r>
      <w:r>
        <w:t xml:space="preserve">. </w:t>
      </w:r>
    </w:p>
    <w:p w14:paraId="46D51D52" w14:textId="77777777" w:rsidR="00661412" w:rsidRDefault="0078309C">
      <w:pPr>
        <w:spacing w:after="8"/>
        <w:ind w:left="370" w:right="0"/>
      </w:pPr>
      <w:proofErr w:type="spellStart"/>
      <w:r>
        <w:t>Dalam</w:t>
      </w:r>
      <w:proofErr w:type="spellEnd"/>
      <w:r>
        <w:t xml:space="preserve"> </w:t>
      </w:r>
      <w:proofErr w:type="spellStart"/>
      <w:r>
        <w:t>Undang-Undang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 xml:space="preserve"> (UU ITE No. 11 </w:t>
      </w:r>
      <w:proofErr w:type="spellStart"/>
      <w:r>
        <w:t>Tahun</w:t>
      </w:r>
      <w:proofErr w:type="spellEnd"/>
      <w:r>
        <w:t xml:space="preserve"> 2008), </w:t>
      </w:r>
      <w:proofErr w:type="spellStart"/>
      <w:r>
        <w:t>hak</w:t>
      </w:r>
      <w:proofErr w:type="spellEnd"/>
      <w:r>
        <w:t xml:space="preserve"> dan </w:t>
      </w:r>
      <w:proofErr w:type="spellStart"/>
      <w:r>
        <w:t>kewajiban</w:t>
      </w:r>
      <w:proofErr w:type="spellEnd"/>
      <w:r>
        <w:t xml:space="preserve"> </w:t>
      </w:r>
      <w:proofErr w:type="spellStart"/>
      <w:r>
        <w:t>penyelenggara</w:t>
      </w:r>
      <w:proofErr w:type="spellEnd"/>
      <w:r>
        <w:t xml:space="preserve"> platform e-commerce </w:t>
      </w:r>
      <w:proofErr w:type="spellStart"/>
      <w:r>
        <w:t>untuk</w:t>
      </w:r>
      <w:proofErr w:type="spellEnd"/>
      <w:r>
        <w:t xml:space="preserve"> </w:t>
      </w:r>
      <w:proofErr w:type="spellStart"/>
      <w:r>
        <w:t>melaksanakan</w:t>
      </w:r>
      <w:proofErr w:type="spellEnd"/>
      <w:r>
        <w:t xml:space="preserve"> </w:t>
      </w:r>
      <w:proofErr w:type="spellStart"/>
      <w:r>
        <w:t>transaksi</w:t>
      </w:r>
      <w:proofErr w:type="spellEnd"/>
      <w:r>
        <w:t xml:space="preserve"> yang </w:t>
      </w:r>
      <w:proofErr w:type="spellStart"/>
      <w:r>
        <w:t>aman</w:t>
      </w:r>
      <w:proofErr w:type="spellEnd"/>
      <w:r>
        <w:t xml:space="preserve">, </w:t>
      </w:r>
      <w:proofErr w:type="spellStart"/>
      <w:r>
        <w:t>serta</w:t>
      </w:r>
      <w:proofErr w:type="spellEnd"/>
      <w:r>
        <w:t xml:space="preserve"> </w:t>
      </w:r>
      <w:proofErr w:type="spellStart"/>
      <w:r>
        <w:t>sahnya</w:t>
      </w:r>
      <w:proofErr w:type="spellEnd"/>
      <w:r>
        <w:t xml:space="preserve"> </w:t>
      </w:r>
      <w:proofErr w:type="spellStart"/>
      <w:r>
        <w:t>transaksi</w:t>
      </w:r>
      <w:proofErr w:type="spellEnd"/>
      <w:r>
        <w:t xml:space="preserve"> </w:t>
      </w:r>
      <w:proofErr w:type="spellStart"/>
      <w:r>
        <w:t>elektronik</w:t>
      </w:r>
      <w:proofErr w:type="spellEnd"/>
      <w:r>
        <w:t xml:space="preserve"> dan </w:t>
      </w:r>
      <w:proofErr w:type="spellStart"/>
      <w:r>
        <w:t>penggunaan</w:t>
      </w:r>
      <w:proofErr w:type="spellEnd"/>
      <w:r>
        <w:t xml:space="preserve"> </w:t>
      </w:r>
      <w:proofErr w:type="spellStart"/>
      <w:r>
        <w:t>tanda</w:t>
      </w:r>
      <w:proofErr w:type="spellEnd"/>
      <w:r>
        <w:t xml:space="preserve"> </w:t>
      </w:r>
      <w:proofErr w:type="spellStart"/>
      <w:r>
        <w:t>tangan</w:t>
      </w:r>
      <w:proofErr w:type="spellEnd"/>
      <w:r>
        <w:t xml:space="preserve"> </w:t>
      </w:r>
      <w:proofErr w:type="spellStart"/>
      <w:r>
        <w:t>elektronik</w:t>
      </w:r>
      <w:proofErr w:type="spellEnd"/>
      <w:r>
        <w:t xml:space="preserve"> </w:t>
      </w:r>
      <w:proofErr w:type="spellStart"/>
      <w:r>
        <w:t>diatur</w:t>
      </w:r>
      <w:proofErr w:type="spellEnd"/>
      <w:r>
        <w:t xml:space="preserve">. UU </w:t>
      </w:r>
      <w:proofErr w:type="spellStart"/>
      <w:r>
        <w:t>ini</w:t>
      </w:r>
      <w:proofErr w:type="spellEnd"/>
      <w:r>
        <w:t xml:space="preserve"> juga </w:t>
      </w:r>
      <w:proofErr w:type="spellStart"/>
      <w:r>
        <w:t>memberikan</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untuk</w:t>
      </w:r>
      <w:proofErr w:type="spellEnd"/>
      <w:r>
        <w:t xml:space="preserve"> </w:t>
      </w:r>
      <w:proofErr w:type="spellStart"/>
      <w:r>
        <w:t>transaksi</w:t>
      </w:r>
      <w:proofErr w:type="spellEnd"/>
      <w:r>
        <w:t xml:space="preserve"> online, </w:t>
      </w:r>
      <w:proofErr w:type="spellStart"/>
      <w:r>
        <w:t>sehingga</w:t>
      </w:r>
      <w:proofErr w:type="spellEnd"/>
      <w:r>
        <w:t xml:space="preserve"> </w:t>
      </w:r>
      <w:proofErr w:type="spellStart"/>
      <w:r>
        <w:t>konsumen</w:t>
      </w:r>
      <w:proofErr w:type="spellEnd"/>
      <w:r>
        <w:t xml:space="preserve"> dan </w:t>
      </w:r>
      <w:proofErr w:type="spellStart"/>
      <w:r>
        <w:t>pelaku</w:t>
      </w:r>
      <w:proofErr w:type="spellEnd"/>
      <w:r>
        <w:t xml:space="preserve"> </w:t>
      </w:r>
      <w:proofErr w:type="spellStart"/>
      <w:r>
        <w:t>usaha</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secara</w:t>
      </w:r>
      <w:proofErr w:type="spellEnd"/>
      <w:r>
        <w:t xml:space="preserve"> </w:t>
      </w:r>
      <w:proofErr w:type="spellStart"/>
      <w:r>
        <w:t>sah</w:t>
      </w:r>
      <w:proofErr w:type="spellEnd"/>
      <w:r>
        <w:t xml:space="preserve"> dan </w:t>
      </w:r>
      <w:proofErr w:type="spellStart"/>
      <w:r>
        <w:t>aman</w:t>
      </w:r>
      <w:proofErr w:type="spellEnd"/>
      <w:r>
        <w:t xml:space="preserve">. </w:t>
      </w:r>
      <w:proofErr w:type="spellStart"/>
      <w:r>
        <w:t>Selain</w:t>
      </w:r>
      <w:proofErr w:type="spellEnd"/>
      <w:r>
        <w:t xml:space="preserve"> </w:t>
      </w:r>
      <w:proofErr w:type="spellStart"/>
      <w:r>
        <w:t>itu</w:t>
      </w:r>
      <w:proofErr w:type="spellEnd"/>
      <w:r>
        <w:t xml:space="preserve">, UU ITE </w:t>
      </w:r>
      <w:proofErr w:type="spellStart"/>
      <w:r>
        <w:t>melarang</w:t>
      </w:r>
      <w:proofErr w:type="spellEnd"/>
      <w:r>
        <w:t xml:space="preserve"> </w:t>
      </w:r>
      <w:proofErr w:type="spellStart"/>
      <w:r>
        <w:t>penipuan</w:t>
      </w:r>
      <w:proofErr w:type="spellEnd"/>
      <w:r>
        <w:t xml:space="preserve"> online, </w:t>
      </w:r>
      <w:proofErr w:type="spellStart"/>
      <w:r>
        <w:t>penipuan</w:t>
      </w:r>
      <w:proofErr w:type="spellEnd"/>
      <w:r>
        <w:t xml:space="preserve">, dan </w:t>
      </w:r>
      <w:proofErr w:type="spellStart"/>
      <w:r>
        <w:t>pelanggaran</w:t>
      </w:r>
      <w:proofErr w:type="spellEnd"/>
      <w:r>
        <w:t xml:space="preserve"> </w:t>
      </w:r>
      <w:proofErr w:type="spellStart"/>
      <w:r>
        <w:t>hukum</w:t>
      </w:r>
      <w:proofErr w:type="spellEnd"/>
      <w:r>
        <w:t xml:space="preserve"> </w:t>
      </w:r>
      <w:proofErr w:type="spellStart"/>
      <w:r>
        <w:t>lainnya</w:t>
      </w:r>
      <w:proofErr w:type="spellEnd"/>
      <w:r>
        <w:t xml:space="preserve">. </w:t>
      </w:r>
      <w:proofErr w:type="spellStart"/>
      <w:r>
        <w:t>Peraturan</w:t>
      </w:r>
      <w:proofErr w:type="spellEnd"/>
      <w:r>
        <w:t xml:space="preserve"> </w:t>
      </w:r>
    </w:p>
    <w:p w14:paraId="78D2ADE6" w14:textId="77777777" w:rsidR="00661412" w:rsidRDefault="0078309C">
      <w:pPr>
        <w:ind w:left="370" w:right="0"/>
      </w:pPr>
      <w:r>
        <w:t xml:space="preserve">Menteri </w:t>
      </w:r>
      <w:proofErr w:type="spellStart"/>
      <w:r>
        <w:t>Perdagangan</w:t>
      </w:r>
      <w:proofErr w:type="spellEnd"/>
      <w:r>
        <w:t xml:space="preserve"> No. 50 </w:t>
      </w:r>
      <w:proofErr w:type="spellStart"/>
      <w:r>
        <w:t>Tahun</w:t>
      </w:r>
      <w:proofErr w:type="spellEnd"/>
      <w:r>
        <w:t xml:space="preserve"> 2020 </w:t>
      </w:r>
      <w:proofErr w:type="spellStart"/>
      <w:r>
        <w:t>tentang</w:t>
      </w:r>
      <w:proofErr w:type="spellEnd"/>
      <w:r>
        <w:t xml:space="preserve"> </w:t>
      </w:r>
      <w:proofErr w:type="spellStart"/>
      <w:r>
        <w:t>Perdagangan</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Elektronik</w:t>
      </w:r>
      <w:proofErr w:type="spellEnd"/>
      <w:r>
        <w:t xml:space="preserve"> (PM 50/2020) </w:t>
      </w:r>
      <w:proofErr w:type="spellStart"/>
      <w:r>
        <w:t>mengatur</w:t>
      </w:r>
      <w:proofErr w:type="spellEnd"/>
      <w:r>
        <w:t xml:space="preserve"> </w:t>
      </w:r>
      <w:proofErr w:type="spellStart"/>
      <w:r>
        <w:t>bagaimana</w:t>
      </w:r>
      <w:proofErr w:type="spellEnd"/>
      <w:r>
        <w:t xml:space="preserve"> </w:t>
      </w:r>
      <w:proofErr w:type="spellStart"/>
      <w:r>
        <w:t>penyelenggara</w:t>
      </w:r>
      <w:proofErr w:type="spellEnd"/>
      <w:r>
        <w:t xml:space="preserve"> platform e-commerce </w:t>
      </w:r>
      <w:proofErr w:type="spellStart"/>
      <w:r>
        <w:t>harus</w:t>
      </w:r>
      <w:proofErr w:type="spellEnd"/>
      <w:r>
        <w:t xml:space="preserve"> </w:t>
      </w:r>
      <w:proofErr w:type="spellStart"/>
      <w:r>
        <w:t>memberikan</w:t>
      </w:r>
      <w:proofErr w:type="spellEnd"/>
      <w:r>
        <w:t xml:space="preserve"> </w:t>
      </w:r>
      <w:proofErr w:type="spellStart"/>
      <w:r>
        <w:t>informasi</w:t>
      </w:r>
      <w:proofErr w:type="spellEnd"/>
      <w:r>
        <w:t xml:space="preserve"> yang </w:t>
      </w:r>
      <w:proofErr w:type="spellStart"/>
      <w:r>
        <w:t>jelas</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membuat</w:t>
      </w:r>
      <w:proofErr w:type="spellEnd"/>
      <w:r>
        <w:t xml:space="preserve"> </w:t>
      </w:r>
      <w:proofErr w:type="spellStart"/>
      <w:r>
        <w:t>kebijakan</w:t>
      </w:r>
      <w:proofErr w:type="spellEnd"/>
      <w:r>
        <w:t xml:space="preserve"> </w:t>
      </w:r>
      <w:proofErr w:type="spellStart"/>
      <w:r>
        <w:t>pengembalian</w:t>
      </w:r>
      <w:proofErr w:type="spellEnd"/>
      <w:r>
        <w:t xml:space="preserve"> </w:t>
      </w:r>
      <w:proofErr w:type="spellStart"/>
      <w:r>
        <w:t>barang</w:t>
      </w:r>
      <w:proofErr w:type="spellEnd"/>
      <w:r>
        <w:t xml:space="preserve"> yang </w:t>
      </w:r>
      <w:proofErr w:type="spellStart"/>
      <w:r>
        <w:t>adil</w:t>
      </w:r>
      <w:proofErr w:type="spellEnd"/>
      <w:r>
        <w:t xml:space="preserve">, dan </w:t>
      </w:r>
      <w:proofErr w:type="spellStart"/>
      <w:r>
        <w:t>menyediakan</w:t>
      </w:r>
      <w:proofErr w:type="spellEnd"/>
      <w:r>
        <w:t xml:space="preserve"> </w:t>
      </w:r>
      <w:proofErr w:type="spellStart"/>
      <w:r>
        <w:t>jalur</w:t>
      </w:r>
      <w:proofErr w:type="spellEnd"/>
      <w:r>
        <w:t xml:space="preserve"> </w:t>
      </w:r>
      <w:proofErr w:type="spellStart"/>
      <w:r>
        <w:t>penyelesaian</w:t>
      </w:r>
      <w:proofErr w:type="spellEnd"/>
      <w:r>
        <w:t xml:space="preserve"> </w:t>
      </w:r>
      <w:proofErr w:type="spellStart"/>
      <w:r>
        <w:t>sengketa</w:t>
      </w:r>
      <w:proofErr w:type="spellEnd"/>
      <w:r>
        <w:t xml:space="preserve"> yang </w:t>
      </w:r>
      <w:proofErr w:type="spellStart"/>
      <w:r>
        <w:t>dapat</w:t>
      </w:r>
      <w:proofErr w:type="spellEnd"/>
      <w:r>
        <w:t xml:space="preserve"> </w:t>
      </w:r>
      <w:proofErr w:type="spellStart"/>
      <w:r>
        <w:t>diakses</w:t>
      </w:r>
      <w:proofErr w:type="spellEnd"/>
      <w:r>
        <w:t xml:space="preserve"> oleh </w:t>
      </w:r>
      <w:proofErr w:type="spellStart"/>
      <w:r>
        <w:t>konsumen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PM 50/2020 </w:t>
      </w:r>
      <w:proofErr w:type="spellStart"/>
      <w:r>
        <w:t>memberikan</w:t>
      </w:r>
      <w:proofErr w:type="spellEnd"/>
      <w:r>
        <w:t xml:space="preserve"> </w:t>
      </w:r>
      <w:proofErr w:type="spellStart"/>
      <w:r>
        <w:t>pedoman</w:t>
      </w:r>
      <w:proofErr w:type="spellEnd"/>
      <w:r>
        <w:t xml:space="preserve"> </w:t>
      </w:r>
      <w:proofErr w:type="spellStart"/>
      <w:r>
        <w:t>operasional</w:t>
      </w:r>
      <w:proofErr w:type="spellEnd"/>
      <w:r>
        <w:t xml:space="preserve"> </w:t>
      </w:r>
      <w:proofErr w:type="spellStart"/>
      <w:r>
        <w:t>bagi</w:t>
      </w:r>
      <w:proofErr w:type="spellEnd"/>
      <w:r>
        <w:t xml:space="preserve"> </w:t>
      </w:r>
      <w:proofErr w:type="spellStart"/>
      <w:r>
        <w:t>penyelenggara</w:t>
      </w:r>
      <w:proofErr w:type="spellEnd"/>
      <w:r>
        <w:t xml:space="preserve"> platform e-commerce </w:t>
      </w:r>
      <w:proofErr w:type="spellStart"/>
      <w:r>
        <w:t>untuk</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sederhana</w:t>
      </w:r>
      <w:proofErr w:type="spellEnd"/>
      <w:r>
        <w:t xml:space="preserve"> </w:t>
      </w:r>
      <w:proofErr w:type="spellStart"/>
      <w:r>
        <w:t>dengan</w:t>
      </w:r>
      <w:proofErr w:type="spellEnd"/>
      <w:r>
        <w:t xml:space="preserve"> </w:t>
      </w:r>
      <w:proofErr w:type="spellStart"/>
      <w:r>
        <w:t>pelanggan</w:t>
      </w:r>
      <w:proofErr w:type="spellEnd"/>
      <w:r>
        <w:t xml:space="preserve">.  </w:t>
      </w:r>
    </w:p>
    <w:p w14:paraId="45664BF6" w14:textId="77777777" w:rsidR="00661412" w:rsidRDefault="0078309C">
      <w:pPr>
        <w:spacing w:after="296" w:line="344" w:lineRule="auto"/>
        <w:ind w:left="-15" w:right="0" w:firstLine="360"/>
      </w:pPr>
      <w:proofErr w:type="spellStart"/>
      <w:r>
        <w:t>Secara</w:t>
      </w:r>
      <w:proofErr w:type="spellEnd"/>
      <w:r>
        <w:t xml:space="preserve"> </w:t>
      </w:r>
      <w:proofErr w:type="spellStart"/>
      <w:r>
        <w:t>keseluruhan</w:t>
      </w:r>
      <w:proofErr w:type="spellEnd"/>
      <w:r>
        <w:t xml:space="preserve">, </w:t>
      </w:r>
      <w:proofErr w:type="spellStart"/>
      <w:r>
        <w:t>peraturan</w:t>
      </w:r>
      <w:proofErr w:type="spellEnd"/>
      <w:r>
        <w:t xml:space="preserve"> </w:t>
      </w:r>
      <w:proofErr w:type="spellStart"/>
      <w:r>
        <w:t>ini</w:t>
      </w:r>
      <w:proofErr w:type="spellEnd"/>
      <w:r>
        <w:t xml:space="preserve"> </w:t>
      </w:r>
      <w:proofErr w:type="spellStart"/>
      <w:r>
        <w:t>menyediakan</w:t>
      </w:r>
      <w:proofErr w:type="spellEnd"/>
      <w:r>
        <w:t xml:space="preserve"> </w:t>
      </w:r>
      <w:proofErr w:type="spellStart"/>
      <w:r>
        <w:t>landasan</w:t>
      </w:r>
      <w:proofErr w:type="spellEnd"/>
      <w:r>
        <w:t xml:space="preserve"> </w:t>
      </w:r>
      <w:proofErr w:type="spellStart"/>
      <w:r>
        <w:t>hukum</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konsumen</w:t>
      </w:r>
      <w:proofErr w:type="spellEnd"/>
      <w:r>
        <w:t xml:space="preserve"> e-commerce. </w:t>
      </w:r>
      <w:proofErr w:type="spellStart"/>
      <w:r>
        <w:t>Namun</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pelanggaran</w:t>
      </w:r>
      <w:proofErr w:type="spellEnd"/>
      <w:r>
        <w:t xml:space="preserve"> yang </w:t>
      </w:r>
      <w:proofErr w:type="spellStart"/>
      <w:r>
        <w:t>merugikan</w:t>
      </w:r>
      <w:proofErr w:type="spellEnd"/>
      <w:r>
        <w:t xml:space="preserve"> </w:t>
      </w:r>
      <w:proofErr w:type="spellStart"/>
      <w:r>
        <w:t>konsumen</w:t>
      </w:r>
      <w:proofErr w:type="spellEnd"/>
      <w:r>
        <w:t xml:space="preserve">, </w:t>
      </w:r>
      <w:proofErr w:type="spellStart"/>
      <w:r>
        <w:t>regulasi</w:t>
      </w:r>
      <w:proofErr w:type="spellEnd"/>
      <w:r>
        <w:t xml:space="preserve"> </w:t>
      </w:r>
      <w:proofErr w:type="spellStart"/>
      <w:r>
        <w:t>ini</w:t>
      </w:r>
      <w:proofErr w:type="spellEnd"/>
      <w:r>
        <w:t xml:space="preserve"> </w:t>
      </w:r>
      <w:proofErr w:type="spellStart"/>
      <w:r>
        <w:t>harus</w:t>
      </w:r>
      <w:proofErr w:type="spellEnd"/>
      <w:r>
        <w:t xml:space="preserve"> </w:t>
      </w:r>
      <w:proofErr w:type="spellStart"/>
      <w:r>
        <w:t>diterapkan</w:t>
      </w:r>
      <w:proofErr w:type="spellEnd"/>
      <w:r>
        <w:t xml:space="preserve"> </w:t>
      </w:r>
      <w:proofErr w:type="spellStart"/>
      <w:r>
        <w:t>bersamaan</w:t>
      </w:r>
      <w:proofErr w:type="spellEnd"/>
      <w:r>
        <w:t xml:space="preserve"> </w:t>
      </w:r>
      <w:proofErr w:type="spellStart"/>
      <w:r>
        <w:t>dengan</w:t>
      </w:r>
      <w:proofErr w:type="spellEnd"/>
      <w:r>
        <w:t xml:space="preserve"> </w:t>
      </w:r>
      <w:proofErr w:type="spellStart"/>
      <w:r>
        <w:t>pengawasan</w:t>
      </w:r>
      <w:proofErr w:type="spellEnd"/>
      <w:r>
        <w:t xml:space="preserve"> yang </w:t>
      </w:r>
      <w:proofErr w:type="spellStart"/>
      <w:r>
        <w:t>lebih</w:t>
      </w:r>
      <w:proofErr w:type="spellEnd"/>
      <w:r>
        <w:t xml:space="preserve"> ketat</w:t>
      </w:r>
      <w:r>
        <w:rPr>
          <w:vertAlign w:val="superscript"/>
        </w:rPr>
        <w:t>10</w:t>
      </w:r>
      <w:r>
        <w:t xml:space="preserve">. </w:t>
      </w:r>
      <w:proofErr w:type="spellStart"/>
      <w:r>
        <w:rPr>
          <w:b/>
        </w:rPr>
        <w:t>Tantangan</w:t>
      </w:r>
      <w:proofErr w:type="spellEnd"/>
      <w:r>
        <w:rPr>
          <w:b/>
        </w:rPr>
        <w:t xml:space="preserve"> </w:t>
      </w:r>
      <w:proofErr w:type="spellStart"/>
      <w:r>
        <w:rPr>
          <w:b/>
        </w:rPr>
        <w:t>dalam</w:t>
      </w:r>
      <w:proofErr w:type="spellEnd"/>
      <w:r>
        <w:rPr>
          <w:b/>
        </w:rPr>
        <w:t xml:space="preserve"> </w:t>
      </w:r>
      <w:proofErr w:type="spellStart"/>
      <w:r>
        <w:rPr>
          <w:b/>
        </w:rPr>
        <w:t>Implementasi</w:t>
      </w:r>
      <w:proofErr w:type="spellEnd"/>
      <w:r>
        <w:rPr>
          <w:b/>
        </w:rPr>
        <w:t xml:space="preserve"> </w:t>
      </w:r>
      <w:proofErr w:type="spellStart"/>
      <w:r>
        <w:rPr>
          <w:b/>
        </w:rPr>
        <w:t>Perlindungan</w:t>
      </w:r>
      <w:proofErr w:type="spellEnd"/>
      <w:r>
        <w:rPr>
          <w:b/>
        </w:rPr>
        <w:t xml:space="preserve"> </w:t>
      </w:r>
      <w:proofErr w:type="spellStart"/>
      <w:r>
        <w:rPr>
          <w:b/>
        </w:rPr>
        <w:t>Konsumen</w:t>
      </w:r>
      <w:proofErr w:type="spellEnd"/>
      <w:r>
        <w:rPr>
          <w:b/>
        </w:rPr>
        <w:t xml:space="preserve"> </w:t>
      </w:r>
    </w:p>
    <w:p w14:paraId="007CFC81" w14:textId="77777777" w:rsidR="00661412" w:rsidRDefault="0078309C">
      <w:pPr>
        <w:spacing w:after="304" w:line="358" w:lineRule="auto"/>
        <w:ind w:left="-5" w:right="0"/>
      </w:pPr>
      <w:proofErr w:type="spellStart"/>
      <w:r>
        <w:t>Tantangan</w:t>
      </w:r>
      <w:proofErr w:type="spellEnd"/>
      <w:r>
        <w:t xml:space="preserve"> </w:t>
      </w:r>
      <w:proofErr w:type="spellStart"/>
      <w:r>
        <w:t>terbesar</w:t>
      </w:r>
      <w:proofErr w:type="spellEnd"/>
      <w:r>
        <w:t xml:space="preserve"> </w:t>
      </w:r>
      <w:proofErr w:type="spellStart"/>
      <w:r>
        <w:t>dalam</w:t>
      </w:r>
      <w:proofErr w:type="spellEnd"/>
      <w:r>
        <w:t xml:space="preserve"> </w:t>
      </w:r>
      <w:proofErr w:type="spellStart"/>
      <w:r>
        <w:t>penerapan</w:t>
      </w:r>
      <w:proofErr w:type="spellEnd"/>
      <w:r>
        <w:t xml:space="preserve"> </w:t>
      </w:r>
      <w:proofErr w:type="spellStart"/>
      <w:r>
        <w:t>hukum</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menyesuaikan</w:t>
      </w:r>
      <w:proofErr w:type="spellEnd"/>
      <w:r>
        <w:t xml:space="preserve"> </w:t>
      </w:r>
      <w:proofErr w:type="spellStart"/>
      <w:r>
        <w:t>regulasi</w:t>
      </w:r>
      <w:proofErr w:type="spellEnd"/>
      <w:r>
        <w:t xml:space="preserve"> </w:t>
      </w:r>
      <w:proofErr w:type="spellStart"/>
      <w:r>
        <w:t>dengan</w:t>
      </w:r>
      <w:proofErr w:type="spellEnd"/>
      <w:r>
        <w:t xml:space="preserve"> </w:t>
      </w:r>
      <w:proofErr w:type="spellStart"/>
      <w:r>
        <w:t>perkembangan</w:t>
      </w:r>
      <w:proofErr w:type="spellEnd"/>
      <w:r>
        <w:t xml:space="preserve"> zaman, </w:t>
      </w:r>
      <w:proofErr w:type="spellStart"/>
      <w:r>
        <w:t>terutama</w:t>
      </w:r>
      <w:proofErr w:type="spellEnd"/>
      <w:r>
        <w:t xml:space="preserve"> </w:t>
      </w:r>
      <w:proofErr w:type="spellStart"/>
      <w:r>
        <w:t>dengan</w:t>
      </w:r>
      <w:proofErr w:type="spellEnd"/>
      <w:r>
        <w:t xml:space="preserve"> </w:t>
      </w:r>
      <w:proofErr w:type="spellStart"/>
      <w:r>
        <w:t>pesatnya</w:t>
      </w:r>
      <w:proofErr w:type="spellEnd"/>
      <w:r>
        <w:t xml:space="preserve"> </w:t>
      </w:r>
      <w:proofErr w:type="spellStart"/>
      <w:r>
        <w:t>kemajuan</w:t>
      </w:r>
      <w:proofErr w:type="spellEnd"/>
      <w:r>
        <w:t xml:space="preserve"> </w:t>
      </w:r>
      <w:proofErr w:type="spellStart"/>
      <w:r>
        <w:t>teknologi</w:t>
      </w:r>
      <w:proofErr w:type="spellEnd"/>
      <w:r>
        <w:t xml:space="preserve"> dan </w:t>
      </w:r>
      <w:proofErr w:type="spellStart"/>
      <w:r>
        <w:t>globalisasi</w:t>
      </w:r>
      <w:proofErr w:type="spellEnd"/>
      <w:r>
        <w:t xml:space="preserve">. </w:t>
      </w:r>
      <w:r>
        <w:rPr>
          <w:vertAlign w:val="superscript"/>
        </w:rPr>
        <w:t>8</w:t>
      </w:r>
      <w:r>
        <w:t xml:space="preserve"> </w:t>
      </w:r>
    </w:p>
    <w:p w14:paraId="55EF9610" w14:textId="77777777" w:rsidR="00661412" w:rsidRDefault="0078309C">
      <w:pPr>
        <w:spacing w:after="0" w:line="364" w:lineRule="auto"/>
        <w:ind w:left="-5" w:right="0"/>
      </w:pPr>
      <w:proofErr w:type="gramStart"/>
      <w:r>
        <w:t xml:space="preserve">Wibowo  </w:t>
      </w:r>
      <w:proofErr w:type="spellStart"/>
      <w:r>
        <w:t>mengutip</w:t>
      </w:r>
      <w:proofErr w:type="spellEnd"/>
      <w:proofErr w:type="gramEnd"/>
      <w:r>
        <w:t xml:space="preserve"> </w:t>
      </w:r>
      <w:proofErr w:type="spellStart"/>
      <w:r>
        <w:t>dari</w:t>
      </w:r>
      <w:proofErr w:type="spellEnd"/>
      <w:r>
        <w:t xml:space="preserve"> </w:t>
      </w:r>
      <w:proofErr w:type="spellStart"/>
      <w:r>
        <w:t>buku</w:t>
      </w:r>
      <w:proofErr w:type="spellEnd"/>
      <w:r>
        <w:t xml:space="preserve"> Janus </w:t>
      </w:r>
      <w:proofErr w:type="spellStart"/>
      <w:r>
        <w:t>Sidabalok</w:t>
      </w:r>
      <w:proofErr w:type="spellEnd"/>
      <w:r>
        <w:t xml:space="preserve">, Hukum </w:t>
      </w:r>
      <w:proofErr w:type="spellStart"/>
      <w:r>
        <w:t>Perlindungan</w:t>
      </w:r>
      <w:proofErr w:type="spellEnd"/>
      <w:r>
        <w:t xml:space="preserve"> </w:t>
      </w:r>
      <w:proofErr w:type="spellStart"/>
      <w:r>
        <w:t>Konsumen</w:t>
      </w:r>
      <w:proofErr w:type="spellEnd"/>
      <w:r>
        <w:t xml:space="preserve"> di Indonesia, Bandung: Citra Aditya </w:t>
      </w:r>
      <w:proofErr w:type="spellStart"/>
      <w:r>
        <w:t>Bakti</w:t>
      </w:r>
      <w:proofErr w:type="spellEnd"/>
      <w:r>
        <w:t>, 2006</w:t>
      </w:r>
      <w:r>
        <w:rPr>
          <w:vertAlign w:val="superscript"/>
        </w:rPr>
        <w:t>8</w:t>
      </w:r>
      <w:r>
        <w:t xml:space="preserve"> </w:t>
      </w:r>
      <w:proofErr w:type="spellStart"/>
      <w:r>
        <w:t>mengatakan</w:t>
      </w:r>
      <w:proofErr w:type="spellEnd"/>
      <w:r>
        <w:t xml:space="preserve"> </w:t>
      </w:r>
      <w:proofErr w:type="spellStart"/>
      <w:r>
        <w:t>bahwa</w:t>
      </w:r>
      <w:proofErr w:type="spellEnd"/>
      <w:r>
        <w:t xml:space="preserve"> </w:t>
      </w:r>
      <w:proofErr w:type="spellStart"/>
      <w:r>
        <w:t>hak</w:t>
      </w:r>
      <w:proofErr w:type="spellEnd"/>
      <w:r>
        <w:t xml:space="preserve"> dan </w:t>
      </w:r>
      <w:proofErr w:type="spellStart"/>
      <w:r>
        <w:t>kewajiban</w:t>
      </w:r>
      <w:proofErr w:type="spellEnd"/>
      <w:r>
        <w:t xml:space="preserve"> </w:t>
      </w:r>
      <w:proofErr w:type="spellStart"/>
      <w:r>
        <w:t>konsumen</w:t>
      </w:r>
      <w:proofErr w:type="spellEnd"/>
      <w:r>
        <w:t xml:space="preserve"> </w:t>
      </w:r>
      <w:proofErr w:type="spellStart"/>
      <w:r>
        <w:t>serta</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sebenarnya</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telah</w:t>
      </w:r>
      <w:proofErr w:type="spellEnd"/>
      <w:r>
        <w:t xml:space="preserve"> </w:t>
      </w:r>
      <w:proofErr w:type="spellStart"/>
      <w:r>
        <w:t>diatur</w:t>
      </w:r>
      <w:proofErr w:type="spellEnd"/>
      <w:r>
        <w:t xml:space="preserve"> dan </w:t>
      </w:r>
      <w:proofErr w:type="spellStart"/>
      <w:r>
        <w:t>tersebar</w:t>
      </w:r>
      <w:proofErr w:type="spellEnd"/>
      <w:r>
        <w:t xml:space="preserve"> di </w:t>
      </w:r>
      <w:proofErr w:type="spellStart"/>
      <w:r>
        <w:t>dalam</w:t>
      </w:r>
      <w:proofErr w:type="spellEnd"/>
      <w:r>
        <w:t xml:space="preserve"> </w:t>
      </w:r>
      <w:proofErr w:type="spellStart"/>
      <w:r>
        <w:t>berbagai</w:t>
      </w:r>
      <w:proofErr w:type="spellEnd"/>
      <w:r>
        <w:t xml:space="preserve"> </w:t>
      </w:r>
      <w:proofErr w:type="spellStart"/>
      <w:r>
        <w:t>peraturan</w:t>
      </w:r>
      <w:proofErr w:type="spellEnd"/>
      <w:r>
        <w:t xml:space="preserve"> yang </w:t>
      </w:r>
      <w:proofErr w:type="spellStart"/>
      <w:r>
        <w:t>dapat</w:t>
      </w:r>
      <w:proofErr w:type="spellEnd"/>
      <w:r>
        <w:t xml:space="preserve"> </w:t>
      </w:r>
      <w:proofErr w:type="spellStart"/>
      <w:r>
        <w:t>dikelompokkan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empat</w:t>
      </w:r>
      <w:proofErr w:type="spellEnd"/>
      <w:r>
        <w:t xml:space="preserve"> </w:t>
      </w:r>
      <w:proofErr w:type="spellStart"/>
      <w:r>
        <w:t>bagian</w:t>
      </w:r>
      <w:proofErr w:type="spellEnd"/>
      <w:r>
        <w:t xml:space="preserve"> </w:t>
      </w:r>
      <w:proofErr w:type="spellStart"/>
      <w:r>
        <w:t>besar</w:t>
      </w:r>
      <w:proofErr w:type="spellEnd"/>
      <w:r>
        <w:t xml:space="preserve">, </w:t>
      </w:r>
      <w:proofErr w:type="spellStart"/>
      <w:r>
        <w:t>yakni</w:t>
      </w:r>
      <w:proofErr w:type="spellEnd"/>
      <w:r>
        <w:t xml:space="preserve"> </w:t>
      </w:r>
      <w:proofErr w:type="spellStart"/>
      <w:r>
        <w:t>perindustrian</w:t>
      </w:r>
      <w:proofErr w:type="spellEnd"/>
      <w:r>
        <w:t xml:space="preserve">, </w:t>
      </w:r>
      <w:proofErr w:type="spellStart"/>
      <w:r>
        <w:t>perdagangan</w:t>
      </w:r>
      <w:proofErr w:type="spellEnd"/>
      <w:r>
        <w:t xml:space="preserve">, </w:t>
      </w:r>
      <w:proofErr w:type="spellStart"/>
      <w:r>
        <w:t>kesehatan</w:t>
      </w:r>
      <w:proofErr w:type="spellEnd"/>
      <w:r>
        <w:t xml:space="preserve"> dan </w:t>
      </w:r>
      <w:proofErr w:type="spellStart"/>
      <w:r>
        <w:t>lingkungan</w:t>
      </w:r>
      <w:proofErr w:type="spellEnd"/>
      <w:r>
        <w:t xml:space="preserve"> </w:t>
      </w:r>
      <w:proofErr w:type="spellStart"/>
      <w:r>
        <w:t>hidup</w:t>
      </w:r>
      <w:proofErr w:type="spellEnd"/>
      <w:r>
        <w:t xml:space="preserve">. </w:t>
      </w:r>
      <w:r>
        <w:rPr>
          <w:vertAlign w:val="superscript"/>
        </w:rPr>
        <w:t>3</w:t>
      </w:r>
      <w:r>
        <w:t xml:space="preserve"> </w:t>
      </w:r>
      <w:proofErr w:type="spellStart"/>
      <w:r>
        <w:t>Namun</w:t>
      </w:r>
      <w:proofErr w:type="spellEnd"/>
      <w:r>
        <w:t xml:space="preserve"> </w:t>
      </w:r>
      <w:proofErr w:type="spellStart"/>
      <w:r>
        <w:t>tidak</w:t>
      </w:r>
      <w:proofErr w:type="spellEnd"/>
      <w:r>
        <w:t xml:space="preserve"> </w:t>
      </w:r>
      <w:proofErr w:type="spellStart"/>
      <w:r>
        <w:t>mungkin</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konsumen</w:t>
      </w:r>
      <w:proofErr w:type="spellEnd"/>
      <w:r>
        <w:t xml:space="preserve"> yang </w:t>
      </w:r>
      <w:proofErr w:type="spellStart"/>
      <w:r>
        <w:t>buta</w:t>
      </w:r>
      <w:proofErr w:type="spellEnd"/>
      <w:r>
        <w:t xml:space="preserve"> </w:t>
      </w:r>
      <w:proofErr w:type="spellStart"/>
      <w:r>
        <w:t>hukum</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berbagai</w:t>
      </w:r>
      <w:proofErr w:type="spellEnd"/>
      <w:r>
        <w:t xml:space="preserve"> </w:t>
      </w:r>
      <w:proofErr w:type="spellStart"/>
      <w:r>
        <w:t>hak</w:t>
      </w:r>
      <w:proofErr w:type="spellEnd"/>
      <w:r>
        <w:t xml:space="preserve"> dan </w:t>
      </w:r>
      <w:proofErr w:type="spellStart"/>
      <w:r>
        <w:t>kewajibannya</w:t>
      </w:r>
      <w:proofErr w:type="spellEnd"/>
      <w:r>
        <w:t xml:space="preserve"> di </w:t>
      </w:r>
      <w:proofErr w:type="spellStart"/>
      <w:r>
        <w:t>segunung</w:t>
      </w:r>
      <w:proofErr w:type="spellEnd"/>
      <w:r>
        <w:t xml:space="preserve"> </w:t>
      </w:r>
      <w:proofErr w:type="spellStart"/>
      <w:r>
        <w:t>tumpukan</w:t>
      </w:r>
      <w:proofErr w:type="spellEnd"/>
      <w:r>
        <w:t xml:space="preserve"> </w:t>
      </w:r>
      <w:proofErr w:type="spellStart"/>
      <w:r>
        <w:t>peraturan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kelemahan</w:t>
      </w:r>
      <w:proofErr w:type="spellEnd"/>
      <w:r>
        <w:t xml:space="preserve"> </w:t>
      </w:r>
      <w:proofErr w:type="spellStart"/>
      <w:r>
        <w:t>dari</w:t>
      </w:r>
      <w:proofErr w:type="spellEnd"/>
      <w:r>
        <w:t xml:space="preserve"> </w:t>
      </w:r>
      <w:proofErr w:type="spellStart"/>
      <w:r>
        <w:t>peraturan-peraturan</w:t>
      </w:r>
      <w:proofErr w:type="spellEnd"/>
      <w:r>
        <w:t xml:space="preserve"> yang </w:t>
      </w:r>
      <w:proofErr w:type="spellStart"/>
      <w:r>
        <w:t>muncul</w:t>
      </w:r>
      <w:proofErr w:type="spellEnd"/>
      <w:r>
        <w:t xml:space="preserve"> </w:t>
      </w:r>
      <w:proofErr w:type="spellStart"/>
      <w:r>
        <w:t>sebelum</w:t>
      </w:r>
      <w:proofErr w:type="spellEnd"/>
      <w:r>
        <w:t xml:space="preserve"> </w:t>
      </w:r>
    </w:p>
    <w:p w14:paraId="635CBC4D" w14:textId="77777777" w:rsidR="00661412" w:rsidRDefault="0078309C">
      <w:pPr>
        <w:spacing w:after="422"/>
        <w:ind w:left="-5" w:right="0"/>
      </w:pPr>
      <w:proofErr w:type="spellStart"/>
      <w:r>
        <w:t>Undang-Undang</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adalah</w:t>
      </w:r>
      <w:proofErr w:type="spellEnd"/>
      <w:r>
        <w:t xml:space="preserve">: </w:t>
      </w:r>
      <w:r>
        <w:rPr>
          <w:vertAlign w:val="superscript"/>
        </w:rPr>
        <w:t>4</w:t>
      </w:r>
      <w:r>
        <w:t xml:space="preserve"> </w:t>
      </w:r>
    </w:p>
    <w:p w14:paraId="77B0CF21" w14:textId="77777777" w:rsidR="00661412" w:rsidRDefault="0078309C">
      <w:pPr>
        <w:numPr>
          <w:ilvl w:val="0"/>
          <w:numId w:val="1"/>
        </w:numPr>
        <w:ind w:right="0" w:hanging="360"/>
      </w:pPr>
      <w:proofErr w:type="spellStart"/>
      <w:r>
        <w:t>Defenisi</w:t>
      </w:r>
      <w:proofErr w:type="spellEnd"/>
      <w:r>
        <w:t xml:space="preserve"> yang </w:t>
      </w:r>
      <w:proofErr w:type="spellStart"/>
      <w:r>
        <w:t>digunakan</w:t>
      </w:r>
      <w:proofErr w:type="spellEnd"/>
      <w:r>
        <w:t xml:space="preserve"> </w:t>
      </w:r>
      <w:proofErr w:type="spellStart"/>
      <w:r>
        <w:t>tidak</w:t>
      </w:r>
      <w:proofErr w:type="spellEnd"/>
      <w:r>
        <w:t xml:space="preserve"> </w:t>
      </w:r>
      <w:proofErr w:type="spellStart"/>
      <w:r>
        <w:t>dikhususkan</w:t>
      </w:r>
      <w:proofErr w:type="spellEnd"/>
      <w:r>
        <w:t xml:space="preserve"> </w:t>
      </w:r>
      <w:proofErr w:type="spellStart"/>
      <w:r>
        <w:t>untuk</w:t>
      </w:r>
      <w:proofErr w:type="spellEnd"/>
      <w:r>
        <w:t xml:space="preserve"> </w:t>
      </w:r>
      <w:proofErr w:type="spellStart"/>
      <w:r>
        <w:t>perlindungan</w:t>
      </w:r>
      <w:proofErr w:type="spellEnd"/>
      <w:r>
        <w:t xml:space="preserve"> </w:t>
      </w:r>
      <w:proofErr w:type="spellStart"/>
      <w:r>
        <w:t>konsumen</w:t>
      </w:r>
      <w:proofErr w:type="spellEnd"/>
      <w:r>
        <w:t xml:space="preserve"> </w:t>
      </w:r>
    </w:p>
    <w:p w14:paraId="55071A2D" w14:textId="77777777" w:rsidR="00661412" w:rsidRDefault="0078309C">
      <w:pPr>
        <w:numPr>
          <w:ilvl w:val="0"/>
          <w:numId w:val="1"/>
        </w:numPr>
        <w:ind w:right="0" w:hanging="360"/>
      </w:pPr>
      <w:proofErr w:type="spellStart"/>
      <w:r>
        <w:t>Posisi</w:t>
      </w:r>
      <w:proofErr w:type="spellEnd"/>
      <w:r>
        <w:t xml:space="preserve"> </w:t>
      </w:r>
      <w:proofErr w:type="spellStart"/>
      <w:r>
        <w:t>konsumen</w:t>
      </w:r>
      <w:proofErr w:type="spellEnd"/>
      <w:r>
        <w:t xml:space="preserve"> </w:t>
      </w:r>
      <w:proofErr w:type="spellStart"/>
      <w:r>
        <w:t>lebih</w:t>
      </w:r>
      <w:proofErr w:type="spellEnd"/>
      <w:r>
        <w:t xml:space="preserve"> </w:t>
      </w:r>
      <w:proofErr w:type="spellStart"/>
      <w:r>
        <w:t>lemah</w:t>
      </w:r>
      <w:proofErr w:type="spellEnd"/>
      <w:r>
        <w:t xml:space="preserve"> </w:t>
      </w:r>
    </w:p>
    <w:p w14:paraId="0C840D7D" w14:textId="77777777" w:rsidR="00661412" w:rsidRDefault="0078309C">
      <w:pPr>
        <w:numPr>
          <w:ilvl w:val="0"/>
          <w:numId w:val="1"/>
        </w:numPr>
        <w:spacing w:after="125"/>
        <w:ind w:right="0" w:hanging="360"/>
      </w:pPr>
      <w:proofErr w:type="spellStart"/>
      <w:r>
        <w:lastRenderedPageBreak/>
        <w:t>Prosedurnya</w:t>
      </w:r>
      <w:proofErr w:type="spellEnd"/>
      <w:r>
        <w:t xml:space="preserve"> </w:t>
      </w:r>
      <w:proofErr w:type="spellStart"/>
      <w:r>
        <w:t>rumit</w:t>
      </w:r>
      <w:proofErr w:type="spellEnd"/>
      <w:r>
        <w:t xml:space="preserve"> dan </w:t>
      </w:r>
      <w:proofErr w:type="spellStart"/>
      <w:r>
        <w:t>sulit</w:t>
      </w:r>
      <w:proofErr w:type="spellEnd"/>
      <w:r>
        <w:t xml:space="preserve"> </w:t>
      </w:r>
      <w:proofErr w:type="spellStart"/>
      <w:r>
        <w:t>dipahami</w:t>
      </w:r>
      <w:proofErr w:type="spellEnd"/>
      <w:r>
        <w:t xml:space="preserve"> oleh </w:t>
      </w:r>
      <w:proofErr w:type="spellStart"/>
      <w:r>
        <w:t>konsumen</w:t>
      </w:r>
      <w:proofErr w:type="spellEnd"/>
      <w:r>
        <w:t xml:space="preserve"> </w:t>
      </w:r>
    </w:p>
    <w:p w14:paraId="41061F6B" w14:textId="77777777" w:rsidR="00661412" w:rsidRDefault="0078309C">
      <w:pPr>
        <w:numPr>
          <w:ilvl w:val="0"/>
          <w:numId w:val="1"/>
        </w:numPr>
        <w:spacing w:after="404"/>
        <w:ind w:right="0" w:hanging="360"/>
      </w:pPr>
      <w:proofErr w:type="spellStart"/>
      <w:r>
        <w:t>Penyelesaian</w:t>
      </w:r>
      <w:proofErr w:type="spellEnd"/>
      <w:r>
        <w:t xml:space="preserve"> </w:t>
      </w:r>
      <w:proofErr w:type="spellStart"/>
      <w:r>
        <w:t>sengketa</w:t>
      </w:r>
      <w:proofErr w:type="spellEnd"/>
      <w:r>
        <w:t xml:space="preserve"> </w:t>
      </w:r>
      <w:proofErr w:type="spellStart"/>
      <w:r>
        <w:t>memakan</w:t>
      </w:r>
      <w:proofErr w:type="spellEnd"/>
      <w:r>
        <w:t xml:space="preserve"> </w:t>
      </w:r>
      <w:proofErr w:type="spellStart"/>
      <w:r>
        <w:t>waktu</w:t>
      </w:r>
      <w:proofErr w:type="spellEnd"/>
      <w:r>
        <w:t xml:space="preserve"> yang lama dan </w:t>
      </w:r>
      <w:proofErr w:type="spellStart"/>
      <w:r>
        <w:t>biayanya</w:t>
      </w:r>
      <w:proofErr w:type="spellEnd"/>
      <w:r>
        <w:t xml:space="preserve"> </w:t>
      </w:r>
      <w:proofErr w:type="spellStart"/>
      <w:r>
        <w:t>tinggi</w:t>
      </w:r>
      <w:proofErr w:type="spellEnd"/>
      <w:r>
        <w:t xml:space="preserve"> </w:t>
      </w:r>
    </w:p>
    <w:p w14:paraId="22F02FC1" w14:textId="77777777" w:rsidR="00661412" w:rsidRDefault="0078309C">
      <w:pPr>
        <w:pStyle w:val="Heading2"/>
        <w:spacing w:after="396"/>
        <w:ind w:left="-5" w:right="0"/>
      </w:pPr>
      <w:r>
        <w:t xml:space="preserve">Solusi untuk Meningkatkan Perlindungan Konsumen dalam E-Commerce </w:t>
      </w:r>
    </w:p>
    <w:p w14:paraId="7364B775" w14:textId="77777777" w:rsidR="00661412" w:rsidRDefault="0078309C">
      <w:pPr>
        <w:spacing w:after="307" w:line="357" w:lineRule="auto"/>
        <w:ind w:left="-5" w:right="0"/>
      </w:pPr>
      <w:proofErr w:type="spellStart"/>
      <w:r>
        <w:t>Pendekatan</w:t>
      </w:r>
      <w:proofErr w:type="spellEnd"/>
      <w:r>
        <w:t xml:space="preserve"> Multi-Stakeholder </w:t>
      </w:r>
      <w:proofErr w:type="spellStart"/>
      <w:r>
        <w:t>Kebijakan</w:t>
      </w:r>
      <w:proofErr w:type="spellEnd"/>
      <w:r>
        <w:t xml:space="preserve"> </w:t>
      </w:r>
      <w:proofErr w:type="spellStart"/>
      <w:r>
        <w:t>perlindungan</w:t>
      </w:r>
      <w:proofErr w:type="spellEnd"/>
      <w:r>
        <w:t xml:space="preserve"> </w:t>
      </w:r>
      <w:proofErr w:type="spellStart"/>
      <w:r>
        <w:t>konsumen</w:t>
      </w:r>
      <w:proofErr w:type="spellEnd"/>
      <w:r>
        <w:t xml:space="preserve"> yang </w:t>
      </w:r>
      <w:proofErr w:type="spellStart"/>
      <w:r>
        <w:t>efektif</w:t>
      </w:r>
      <w:proofErr w:type="spellEnd"/>
      <w:r>
        <w:t xml:space="preserve"> </w:t>
      </w:r>
      <w:proofErr w:type="spellStart"/>
      <w:r>
        <w:t>memerlukan</w:t>
      </w:r>
      <w:proofErr w:type="spellEnd"/>
      <w:r>
        <w:t xml:space="preserve"> </w:t>
      </w:r>
      <w:proofErr w:type="spellStart"/>
      <w:r>
        <w:t>keterlibatan</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termasuk</w:t>
      </w:r>
      <w:proofErr w:type="spellEnd"/>
      <w:r>
        <w:t xml:space="preserve"> </w:t>
      </w:r>
      <w:proofErr w:type="spellStart"/>
      <w:r>
        <w:t>pemerintah</w:t>
      </w:r>
      <w:proofErr w:type="spellEnd"/>
      <w:r>
        <w:t xml:space="preserve">, </w:t>
      </w:r>
      <w:proofErr w:type="spellStart"/>
      <w:r>
        <w:t>pelaku</w:t>
      </w:r>
      <w:proofErr w:type="spellEnd"/>
      <w:r>
        <w:t xml:space="preserve"> </w:t>
      </w:r>
      <w:proofErr w:type="spellStart"/>
      <w:r>
        <w:t>usaha</w:t>
      </w:r>
      <w:proofErr w:type="spellEnd"/>
      <w:r>
        <w:t xml:space="preserve">, dan </w:t>
      </w:r>
      <w:proofErr w:type="spellStart"/>
      <w:r>
        <w:t>masyarakat</w:t>
      </w:r>
      <w:proofErr w:type="spellEnd"/>
      <w:r>
        <w:t xml:space="preserve">. </w:t>
      </w:r>
      <w:proofErr w:type="spellStart"/>
      <w:r>
        <w:t>Kerja</w:t>
      </w:r>
      <w:proofErr w:type="spellEnd"/>
      <w:r>
        <w:t xml:space="preserve"> </w:t>
      </w:r>
      <w:proofErr w:type="spellStart"/>
      <w:r>
        <w:t>sama</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menciptakan</w:t>
      </w:r>
      <w:proofErr w:type="spellEnd"/>
      <w:r>
        <w:t xml:space="preserve"> </w:t>
      </w:r>
      <w:proofErr w:type="spellStart"/>
      <w:r>
        <w:t>regulasi</w:t>
      </w:r>
      <w:proofErr w:type="spellEnd"/>
      <w:r>
        <w:t xml:space="preserve"> yang </w:t>
      </w:r>
      <w:proofErr w:type="spellStart"/>
      <w:r>
        <w:t>lebih</w:t>
      </w:r>
      <w:proofErr w:type="spellEnd"/>
      <w:r>
        <w:t xml:space="preserve"> </w:t>
      </w:r>
      <w:proofErr w:type="spellStart"/>
      <w:r>
        <w:t>komprehensif</w:t>
      </w:r>
      <w:proofErr w:type="spellEnd"/>
      <w:r>
        <w:t xml:space="preserve"> dan </w:t>
      </w:r>
      <w:proofErr w:type="spellStart"/>
      <w:r>
        <w:t>responsif</w:t>
      </w:r>
      <w:proofErr w:type="spellEnd"/>
      <w:r>
        <w:t xml:space="preserve"> </w:t>
      </w:r>
      <w:proofErr w:type="spellStart"/>
      <w:r>
        <w:t>terhadap</w:t>
      </w:r>
      <w:proofErr w:type="spellEnd"/>
      <w:r>
        <w:t xml:space="preserve"> </w:t>
      </w:r>
      <w:proofErr w:type="spellStart"/>
      <w:r>
        <w:t>kebutuhan</w:t>
      </w:r>
      <w:proofErr w:type="spellEnd"/>
      <w:r>
        <w:t xml:space="preserve"> </w:t>
      </w:r>
      <w:proofErr w:type="spellStart"/>
      <w:r>
        <w:t>konsumen</w:t>
      </w:r>
      <w:proofErr w:type="spellEnd"/>
      <w:r>
        <w:t xml:space="preserve">. 2. </w:t>
      </w:r>
      <w:proofErr w:type="spellStart"/>
      <w:r>
        <w:t>Inovasi</w:t>
      </w:r>
      <w:proofErr w:type="spellEnd"/>
      <w:r>
        <w:t xml:space="preserve"> </w:t>
      </w:r>
      <w:proofErr w:type="spellStart"/>
      <w:r>
        <w:t>dalam</w:t>
      </w:r>
      <w:proofErr w:type="spellEnd"/>
      <w:r>
        <w:t xml:space="preserve"> </w:t>
      </w:r>
      <w:proofErr w:type="spellStart"/>
      <w:r>
        <w:t>Regulasi</w:t>
      </w:r>
      <w:proofErr w:type="spellEnd"/>
      <w:r>
        <w:t xml:space="preserve"> </w:t>
      </w:r>
      <w:proofErr w:type="spellStart"/>
      <w:r>
        <w:t>Regulasi</w:t>
      </w:r>
      <w:proofErr w:type="spellEnd"/>
      <w:r>
        <w:t xml:space="preserve"> </w:t>
      </w:r>
      <w:proofErr w:type="spellStart"/>
      <w:r>
        <w:t>perlu</w:t>
      </w:r>
      <w:proofErr w:type="spellEnd"/>
      <w:r>
        <w:t xml:space="preserve"> </w:t>
      </w:r>
      <w:proofErr w:type="spellStart"/>
      <w:r>
        <w:t>terus</w:t>
      </w:r>
      <w:proofErr w:type="spellEnd"/>
      <w:r>
        <w:t xml:space="preserve"> </w:t>
      </w:r>
      <w:proofErr w:type="spellStart"/>
      <w:r>
        <w:t>diperbarui</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perkembangan</w:t>
      </w:r>
      <w:proofErr w:type="spellEnd"/>
      <w:r>
        <w:t xml:space="preserve"> </w:t>
      </w:r>
      <w:proofErr w:type="spellStart"/>
      <w:r>
        <w:t>teknologi</w:t>
      </w:r>
      <w:proofErr w:type="spellEnd"/>
      <w:r>
        <w:t xml:space="preserve"> dan </w:t>
      </w:r>
      <w:proofErr w:type="spellStart"/>
      <w:r>
        <w:t>praktik</w:t>
      </w:r>
      <w:proofErr w:type="spellEnd"/>
      <w:r>
        <w:t xml:space="preserve"> </w:t>
      </w:r>
      <w:proofErr w:type="spellStart"/>
      <w:r>
        <w:t>bisnis</w:t>
      </w:r>
      <w:proofErr w:type="spellEnd"/>
      <w:r>
        <w:t xml:space="preserve"> </w:t>
      </w:r>
      <w:proofErr w:type="spellStart"/>
      <w:r>
        <w:t>baru</w:t>
      </w:r>
      <w:proofErr w:type="spellEnd"/>
      <w:r>
        <w:t xml:space="preserve">. </w:t>
      </w:r>
      <w:proofErr w:type="spellStart"/>
      <w:r>
        <w:t>Pendekatan</w:t>
      </w:r>
      <w:proofErr w:type="spellEnd"/>
      <w:r>
        <w:t xml:space="preserve"> </w:t>
      </w:r>
      <w:proofErr w:type="spellStart"/>
      <w:r>
        <w:t>berbasis</w:t>
      </w:r>
      <w:proofErr w:type="spellEnd"/>
      <w:r>
        <w:t xml:space="preserve"> </w:t>
      </w:r>
      <w:proofErr w:type="spellStart"/>
      <w:r>
        <w:t>risiko</w:t>
      </w:r>
      <w:proofErr w:type="spellEnd"/>
      <w:r>
        <w:t xml:space="preserve"> </w:t>
      </w:r>
      <w:proofErr w:type="spellStart"/>
      <w:r>
        <w:t>dapat</w:t>
      </w:r>
      <w:proofErr w:type="spellEnd"/>
      <w:r>
        <w:t xml:space="preserve"> </w:t>
      </w:r>
      <w:proofErr w:type="spellStart"/>
      <w:r>
        <w:t>diterapkan</w:t>
      </w:r>
      <w:proofErr w:type="spellEnd"/>
      <w:r>
        <w:t xml:space="preserve"> </w:t>
      </w:r>
      <w:proofErr w:type="spellStart"/>
      <w:r>
        <w:t>untuk</w:t>
      </w:r>
      <w:proofErr w:type="spellEnd"/>
      <w:r>
        <w:t xml:space="preserve"> </w:t>
      </w:r>
      <w:proofErr w:type="spellStart"/>
      <w:r>
        <w:t>memfokuskan</w:t>
      </w:r>
      <w:proofErr w:type="spellEnd"/>
      <w:r>
        <w:t xml:space="preserve"> </w:t>
      </w:r>
      <w:proofErr w:type="spellStart"/>
      <w:r>
        <w:t>sumber</w:t>
      </w:r>
      <w:proofErr w:type="spellEnd"/>
      <w:r>
        <w:t xml:space="preserve"> </w:t>
      </w:r>
      <w:proofErr w:type="spellStart"/>
      <w:r>
        <w:t>daya</w:t>
      </w:r>
      <w:proofErr w:type="spellEnd"/>
      <w:r>
        <w:t xml:space="preserve"> pada </w:t>
      </w:r>
      <w:proofErr w:type="spellStart"/>
      <w:r>
        <w:t>isu-isu</w:t>
      </w:r>
      <w:proofErr w:type="spellEnd"/>
      <w:r>
        <w:t xml:space="preserve"> yang paling </w:t>
      </w:r>
      <w:proofErr w:type="spellStart"/>
      <w:r>
        <w:t>mendesak</w:t>
      </w:r>
      <w:proofErr w:type="spellEnd"/>
      <w:r>
        <w:t xml:space="preserve">. 3. </w:t>
      </w:r>
      <w:proofErr w:type="spellStart"/>
      <w:r>
        <w:t>Peningkatan</w:t>
      </w:r>
      <w:proofErr w:type="spellEnd"/>
      <w:r>
        <w:t xml:space="preserve"> </w:t>
      </w:r>
      <w:proofErr w:type="spellStart"/>
      <w:r>
        <w:t>Edukasi</w:t>
      </w:r>
      <w:proofErr w:type="spellEnd"/>
      <w:r>
        <w:t xml:space="preserve"> dan </w:t>
      </w:r>
      <w:proofErr w:type="spellStart"/>
      <w:r>
        <w:t>Kesadaran</w:t>
      </w:r>
      <w:proofErr w:type="spellEnd"/>
      <w:r>
        <w:t xml:space="preserve"> </w:t>
      </w:r>
      <w:proofErr w:type="spellStart"/>
      <w:r>
        <w:t>Kebijakan</w:t>
      </w:r>
      <w:proofErr w:type="spellEnd"/>
      <w:r>
        <w:t xml:space="preserve"> juga </w:t>
      </w:r>
      <w:proofErr w:type="spellStart"/>
      <w:r>
        <w:t>harus</w:t>
      </w:r>
      <w:proofErr w:type="spellEnd"/>
      <w:r>
        <w:t xml:space="preserve"> </w:t>
      </w:r>
      <w:proofErr w:type="spellStart"/>
      <w:r>
        <w:t>mencakup</w:t>
      </w:r>
      <w:proofErr w:type="spellEnd"/>
      <w:r>
        <w:t xml:space="preserve"> program </w:t>
      </w:r>
      <w:proofErr w:type="spellStart"/>
      <w:r>
        <w:t>edukasi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konsumen</w:t>
      </w:r>
      <w:proofErr w:type="spellEnd"/>
      <w:r>
        <w:t xml:space="preserve"> </w:t>
      </w:r>
      <w:proofErr w:type="spellStart"/>
      <w:r>
        <w:t>tentang</w:t>
      </w:r>
      <w:proofErr w:type="spellEnd"/>
      <w:r>
        <w:t xml:space="preserve"> </w:t>
      </w:r>
      <w:proofErr w:type="spellStart"/>
      <w:r>
        <w:t>hak-hak</w:t>
      </w:r>
      <w:proofErr w:type="spellEnd"/>
      <w:r>
        <w:t xml:space="preserve"> </w:t>
      </w:r>
      <w:proofErr w:type="spellStart"/>
      <w:r>
        <w:t>mereka</w:t>
      </w:r>
      <w:proofErr w:type="spellEnd"/>
      <w:r>
        <w:t xml:space="preserve"> dan </w:t>
      </w:r>
      <w:proofErr w:type="spellStart"/>
      <w:r>
        <w:t>risiko</w:t>
      </w:r>
      <w:proofErr w:type="spellEnd"/>
      <w:r>
        <w:t xml:space="preserve"> yang </w:t>
      </w:r>
      <w:proofErr w:type="spellStart"/>
      <w:r>
        <w:t>mungkin</w:t>
      </w:r>
      <w:proofErr w:type="spellEnd"/>
      <w:r>
        <w:t xml:space="preserve"> </w:t>
      </w:r>
      <w:proofErr w:type="spellStart"/>
      <w:r>
        <w:t>dihadapi</w:t>
      </w:r>
      <w:proofErr w:type="spellEnd"/>
      <w:r>
        <w:t xml:space="preserve"> </w:t>
      </w:r>
      <w:proofErr w:type="spellStart"/>
      <w:r>
        <w:t>saat</w:t>
      </w:r>
      <w:proofErr w:type="spellEnd"/>
      <w:r>
        <w:t xml:space="preserve"> </w:t>
      </w:r>
      <w:proofErr w:type="spellStart"/>
      <w:r>
        <w:t>bertransaksi</w:t>
      </w:r>
      <w:proofErr w:type="spellEnd"/>
      <w:r>
        <w:t xml:space="preserve">. </w:t>
      </w:r>
      <w:proofErr w:type="spellStart"/>
      <w:r>
        <w:t>Edukasi</w:t>
      </w:r>
      <w:proofErr w:type="spellEnd"/>
      <w:r>
        <w:t xml:space="preserve"> yang </w:t>
      </w:r>
      <w:proofErr w:type="spellStart"/>
      <w:r>
        <w:t>baik</w:t>
      </w:r>
      <w:proofErr w:type="spellEnd"/>
      <w:r>
        <w:t xml:space="preserve"> </w:t>
      </w:r>
      <w:proofErr w:type="spellStart"/>
      <w:r>
        <w:t>dapat</w:t>
      </w:r>
      <w:proofErr w:type="spellEnd"/>
      <w:r>
        <w:t xml:space="preserve"> </w:t>
      </w:r>
      <w:proofErr w:type="spellStart"/>
      <w:r>
        <w:t>memberdayakan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keputusan</w:t>
      </w:r>
      <w:proofErr w:type="spellEnd"/>
      <w:r>
        <w:t xml:space="preserve"> yang </w:t>
      </w:r>
      <w:proofErr w:type="spellStart"/>
      <w:r>
        <w:t>lebih</w:t>
      </w:r>
      <w:proofErr w:type="spellEnd"/>
      <w:r>
        <w:t xml:space="preserve"> </w:t>
      </w:r>
      <w:proofErr w:type="spellStart"/>
      <w:r>
        <w:t>informasional</w:t>
      </w:r>
      <w:proofErr w:type="spellEnd"/>
      <w:r>
        <w:t xml:space="preserve">. </w:t>
      </w:r>
      <w:r>
        <w:rPr>
          <w:vertAlign w:val="superscript"/>
        </w:rPr>
        <w:t>9</w:t>
      </w:r>
      <w:r>
        <w:t xml:space="preserve"> </w:t>
      </w:r>
    </w:p>
    <w:p w14:paraId="79DEF41E" w14:textId="77777777" w:rsidR="00661412" w:rsidRDefault="0078309C">
      <w:pPr>
        <w:spacing w:after="263" w:line="357" w:lineRule="auto"/>
        <w:ind w:left="-5" w:right="0"/>
      </w:pPr>
      <w:r>
        <w:t xml:space="preserve">Di era digital, </w:t>
      </w:r>
      <w:proofErr w:type="spellStart"/>
      <w:r>
        <w:t>kebutuhan</w:t>
      </w:r>
      <w:proofErr w:type="spellEnd"/>
      <w:r>
        <w:t xml:space="preserve"> </w:t>
      </w:r>
      <w:proofErr w:type="spellStart"/>
      <w:r>
        <w:t>akan</w:t>
      </w:r>
      <w:proofErr w:type="spellEnd"/>
      <w:r>
        <w:t xml:space="preserve"> </w:t>
      </w:r>
      <w:proofErr w:type="spellStart"/>
      <w:r>
        <w:t>regulasi</w:t>
      </w:r>
      <w:proofErr w:type="spellEnd"/>
      <w:r>
        <w:t xml:space="preserve"> yang </w:t>
      </w:r>
      <w:proofErr w:type="spellStart"/>
      <w:r>
        <w:t>spesifik</w:t>
      </w:r>
      <w:proofErr w:type="spellEnd"/>
      <w:r>
        <w:t xml:space="preserve"> dan </w:t>
      </w:r>
      <w:proofErr w:type="spellStart"/>
      <w:r>
        <w:t>adaptif</w:t>
      </w:r>
      <w:proofErr w:type="spellEnd"/>
      <w:r>
        <w:t xml:space="preserve"> </w:t>
      </w:r>
      <w:proofErr w:type="spellStart"/>
      <w:r>
        <w:t>diperlukan</w:t>
      </w:r>
      <w:proofErr w:type="spellEnd"/>
      <w:r>
        <w:t xml:space="preserve"> </w:t>
      </w:r>
      <w:proofErr w:type="spellStart"/>
      <w:r>
        <w:t>sebagai</w:t>
      </w:r>
      <w:proofErr w:type="spellEnd"/>
      <w:r>
        <w:t xml:space="preserve"> </w:t>
      </w:r>
      <w:proofErr w:type="spellStart"/>
      <w:r>
        <w:t>jawaban</w:t>
      </w:r>
      <w:proofErr w:type="spellEnd"/>
      <w:r>
        <w:t xml:space="preserve"> </w:t>
      </w:r>
      <w:proofErr w:type="spellStart"/>
      <w:r>
        <w:t>terhadap</w:t>
      </w:r>
      <w:proofErr w:type="spellEnd"/>
      <w:r>
        <w:t xml:space="preserve"> </w:t>
      </w:r>
      <w:proofErr w:type="spellStart"/>
      <w:r>
        <w:t>tantangan</w:t>
      </w:r>
      <w:proofErr w:type="spellEnd"/>
      <w:r>
        <w:t xml:space="preserve"> </w:t>
      </w:r>
      <w:proofErr w:type="spellStart"/>
      <w:r>
        <w:t>menghadapi</w:t>
      </w:r>
      <w:proofErr w:type="spellEnd"/>
      <w:r>
        <w:t xml:space="preserve"> era </w:t>
      </w:r>
      <w:proofErr w:type="spellStart"/>
      <w:r>
        <w:t>globalisasi</w:t>
      </w:r>
      <w:proofErr w:type="spellEnd"/>
      <w:r>
        <w:t xml:space="preserve"> dan </w:t>
      </w:r>
      <w:proofErr w:type="spellStart"/>
      <w:r>
        <w:t>kemjaun</w:t>
      </w:r>
      <w:proofErr w:type="spellEnd"/>
      <w:r>
        <w:t xml:space="preserve"> </w:t>
      </w:r>
      <w:proofErr w:type="spellStart"/>
      <w:r>
        <w:t>teknologi</w:t>
      </w:r>
      <w:proofErr w:type="spellEnd"/>
      <w:r>
        <w:t xml:space="preserve">. </w:t>
      </w:r>
      <w:proofErr w:type="spellStart"/>
      <w:r>
        <w:t>Sehingga</w:t>
      </w:r>
      <w:proofErr w:type="spellEnd"/>
      <w:r>
        <w:t xml:space="preserve"> </w:t>
      </w:r>
      <w:proofErr w:type="spellStart"/>
      <w:r>
        <w:t>diharapkan</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dapat</w:t>
      </w:r>
      <w:proofErr w:type="spellEnd"/>
      <w:r>
        <w:t xml:space="preserve"> </w:t>
      </w:r>
      <w:proofErr w:type="spellStart"/>
      <w:r>
        <w:t>semakin</w:t>
      </w:r>
      <w:proofErr w:type="spellEnd"/>
      <w:r>
        <w:t xml:space="preserve"> </w:t>
      </w:r>
      <w:proofErr w:type="spellStart"/>
      <w:r>
        <w:t>efektif</w:t>
      </w:r>
      <w:proofErr w:type="spellEnd"/>
      <w:r>
        <w:t xml:space="preserve"> dan </w:t>
      </w:r>
      <w:proofErr w:type="spellStart"/>
      <w:r>
        <w:t>responsif</w:t>
      </w:r>
      <w:proofErr w:type="spellEnd"/>
      <w:r>
        <w:t xml:space="preserve">, </w:t>
      </w:r>
      <w:proofErr w:type="spellStart"/>
      <w:r>
        <w:t>selain</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kerja</w:t>
      </w:r>
      <w:proofErr w:type="spellEnd"/>
      <w:r>
        <w:t xml:space="preserve"> </w:t>
      </w:r>
      <w:proofErr w:type="spellStart"/>
      <w:r>
        <w:t>sama</w:t>
      </w:r>
      <w:proofErr w:type="spellEnd"/>
      <w:r>
        <w:t xml:space="preserve"> </w:t>
      </w:r>
      <w:proofErr w:type="spellStart"/>
      <w:r>
        <w:t>antara</w:t>
      </w:r>
      <w:proofErr w:type="spellEnd"/>
      <w:r>
        <w:t xml:space="preserve"> </w:t>
      </w:r>
      <w:proofErr w:type="spellStart"/>
      <w:r>
        <w:t>pemerintah</w:t>
      </w:r>
      <w:proofErr w:type="spellEnd"/>
      <w:r>
        <w:t xml:space="preserve">, </w:t>
      </w:r>
      <w:proofErr w:type="spellStart"/>
      <w:r>
        <w:t>organisasi</w:t>
      </w:r>
      <w:proofErr w:type="spellEnd"/>
      <w:r>
        <w:t xml:space="preserve"> non-</w:t>
      </w:r>
      <w:proofErr w:type="spellStart"/>
      <w:r>
        <w:t>pemerintah</w:t>
      </w:r>
      <w:proofErr w:type="spellEnd"/>
      <w:r>
        <w:t xml:space="preserve">, </w:t>
      </w:r>
      <w:proofErr w:type="spellStart"/>
      <w:r>
        <w:t>pelaku</w:t>
      </w:r>
      <w:proofErr w:type="spellEnd"/>
      <w:r>
        <w:t xml:space="preserve"> </w:t>
      </w:r>
      <w:proofErr w:type="spellStart"/>
      <w:r>
        <w:t>usaha</w:t>
      </w:r>
      <w:proofErr w:type="spellEnd"/>
      <w:r>
        <w:t xml:space="preserve">, dan </w:t>
      </w:r>
      <w:proofErr w:type="spellStart"/>
      <w:r>
        <w:t>masyarakat</w:t>
      </w:r>
      <w:proofErr w:type="spellEnd"/>
      <w:r>
        <w:t xml:space="preserve"> demi </w:t>
      </w:r>
      <w:proofErr w:type="spellStart"/>
      <w:r>
        <w:t>perlindungan</w:t>
      </w:r>
      <w:proofErr w:type="spellEnd"/>
      <w:r>
        <w:t xml:space="preserve"> </w:t>
      </w:r>
      <w:proofErr w:type="spellStart"/>
      <w:r>
        <w:t>konsumen</w:t>
      </w:r>
      <w:proofErr w:type="spellEnd"/>
      <w:r>
        <w:t xml:space="preserve"> yang </w:t>
      </w:r>
      <w:proofErr w:type="spellStart"/>
      <w:r>
        <w:t>lebih</w:t>
      </w:r>
      <w:proofErr w:type="spellEnd"/>
      <w:r>
        <w:t xml:space="preserve"> </w:t>
      </w:r>
      <w:proofErr w:type="spellStart"/>
      <w:r>
        <w:t>baik</w:t>
      </w:r>
      <w:proofErr w:type="spellEnd"/>
      <w:r>
        <w:t xml:space="preserve"> di masa </w:t>
      </w:r>
      <w:proofErr w:type="spellStart"/>
      <w:r>
        <w:t>depan</w:t>
      </w:r>
      <w:proofErr w:type="spellEnd"/>
      <w:r>
        <w:t xml:space="preserve"> </w:t>
      </w:r>
      <w:proofErr w:type="spellStart"/>
      <w:r>
        <w:t>dapat</w:t>
      </w:r>
      <w:proofErr w:type="spellEnd"/>
      <w:r>
        <w:t xml:space="preserve"> </w:t>
      </w:r>
      <w:proofErr w:type="spellStart"/>
      <w:r>
        <w:t>terwujud</w:t>
      </w:r>
      <w:proofErr w:type="spellEnd"/>
      <w:r>
        <w:t xml:space="preserve">. </w:t>
      </w:r>
    </w:p>
    <w:p w14:paraId="79482366" w14:textId="77777777" w:rsidR="00661412" w:rsidRDefault="0078309C">
      <w:pPr>
        <w:spacing w:after="210" w:line="259" w:lineRule="auto"/>
        <w:ind w:left="0" w:right="0" w:firstLine="0"/>
        <w:jc w:val="left"/>
      </w:pPr>
      <w:r>
        <w:rPr>
          <w:sz w:val="22"/>
        </w:rPr>
        <w:t xml:space="preserve"> </w:t>
      </w:r>
    </w:p>
    <w:p w14:paraId="5F82EDAC" w14:textId="77777777" w:rsidR="00661412" w:rsidRDefault="0078309C">
      <w:pPr>
        <w:pStyle w:val="Heading2"/>
        <w:spacing w:after="113"/>
        <w:ind w:left="-5" w:right="0"/>
      </w:pPr>
      <w:r>
        <w:t xml:space="preserve">KESIMPULAN </w:t>
      </w:r>
      <w:r>
        <w:rPr>
          <w:sz w:val="28"/>
        </w:rPr>
        <w:t xml:space="preserve"> </w:t>
      </w:r>
    </w:p>
    <w:p w14:paraId="3CE4D5CC" w14:textId="77777777" w:rsidR="00661412" w:rsidRDefault="0078309C">
      <w:pPr>
        <w:spacing w:after="148"/>
        <w:ind w:left="-15" w:right="0" w:firstLine="0"/>
        <w:jc w:val="left"/>
      </w:pPr>
      <w:r>
        <w:rPr>
          <w:sz w:val="22"/>
        </w:rPr>
        <w:t xml:space="preserve"> </w:t>
      </w:r>
      <w:r>
        <w:rPr>
          <w:sz w:val="22"/>
        </w:rPr>
        <w:tab/>
      </w:r>
      <w:proofErr w:type="spellStart"/>
      <w:r>
        <w:t>Penipuan</w:t>
      </w:r>
      <w:proofErr w:type="spellEnd"/>
      <w:r>
        <w:t xml:space="preserve"> </w:t>
      </w:r>
      <w:proofErr w:type="spellStart"/>
      <w:r>
        <w:t>dalam</w:t>
      </w:r>
      <w:proofErr w:type="spellEnd"/>
      <w:r>
        <w:t xml:space="preserve"> </w:t>
      </w:r>
      <w:proofErr w:type="spellStart"/>
      <w:r>
        <w:t>transaksi</w:t>
      </w:r>
      <w:proofErr w:type="spellEnd"/>
      <w:r>
        <w:t xml:space="preserve"> digital </w:t>
      </w:r>
      <w:proofErr w:type="spellStart"/>
      <w:r>
        <w:t>merupakan</w:t>
      </w:r>
      <w:proofErr w:type="spellEnd"/>
      <w:r>
        <w:t xml:space="preserve"> salah </w:t>
      </w:r>
      <w:proofErr w:type="spellStart"/>
      <w:r>
        <w:t>satu</w:t>
      </w:r>
      <w:proofErr w:type="spellEnd"/>
      <w:r>
        <w:t xml:space="preserve"> </w:t>
      </w:r>
      <w:proofErr w:type="spellStart"/>
      <w:r>
        <w:t>tantangan</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perkembangan</w:t>
      </w:r>
      <w:proofErr w:type="spellEnd"/>
      <w:r>
        <w:t xml:space="preserve"> </w:t>
      </w:r>
      <w:proofErr w:type="spellStart"/>
      <w:r>
        <w:t>perdagangan</w:t>
      </w:r>
      <w:proofErr w:type="spellEnd"/>
      <w:r>
        <w:t xml:space="preserve"> </w:t>
      </w:r>
      <w:proofErr w:type="spellStart"/>
      <w:r>
        <w:t>elektronik</w:t>
      </w:r>
      <w:proofErr w:type="spellEnd"/>
      <w:r>
        <w:t xml:space="preserve"> di Indonesia. </w:t>
      </w:r>
      <w:proofErr w:type="spellStart"/>
      <w:r>
        <w:t>Bentuk-bentuk</w:t>
      </w:r>
      <w:proofErr w:type="spellEnd"/>
      <w:r>
        <w:t xml:space="preserve"> </w:t>
      </w:r>
      <w:proofErr w:type="spellStart"/>
      <w:r>
        <w:t>penipuan</w:t>
      </w:r>
      <w:proofErr w:type="spellEnd"/>
      <w:r>
        <w:t xml:space="preserve"> </w:t>
      </w:r>
      <w:proofErr w:type="spellStart"/>
      <w:r>
        <w:t>seperti</w:t>
      </w:r>
      <w:proofErr w:type="spellEnd"/>
      <w:r>
        <w:t xml:space="preserve"> phishing, toko online </w:t>
      </w:r>
      <w:proofErr w:type="spellStart"/>
      <w:r>
        <w:t>palsu</w:t>
      </w:r>
      <w:proofErr w:type="spellEnd"/>
      <w:r>
        <w:t xml:space="preserve">, </w:t>
      </w:r>
      <w:proofErr w:type="spellStart"/>
      <w:r>
        <w:t>penipuan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r>
        <w:t>investasi</w:t>
      </w:r>
      <w:proofErr w:type="spellEnd"/>
      <w:r>
        <w:t xml:space="preserve"> </w:t>
      </w:r>
      <w:proofErr w:type="spellStart"/>
      <w:r>
        <w:t>bodong</w:t>
      </w:r>
      <w:proofErr w:type="spellEnd"/>
      <w:r>
        <w:t xml:space="preserve">, dan </w:t>
      </w:r>
      <w:proofErr w:type="spellStart"/>
      <w:r>
        <w:t>pencurian</w:t>
      </w:r>
      <w:proofErr w:type="spellEnd"/>
      <w:r>
        <w:t xml:space="preserve"> </w:t>
      </w:r>
      <w:proofErr w:type="spellStart"/>
      <w:r>
        <w:t>identitas</w:t>
      </w:r>
      <w:proofErr w:type="spellEnd"/>
      <w:r>
        <w:t xml:space="preserve"> </w:t>
      </w:r>
      <w:proofErr w:type="spellStart"/>
      <w:r>
        <w:t>kian</w:t>
      </w:r>
      <w:proofErr w:type="spellEnd"/>
      <w:r>
        <w:t xml:space="preserve"> </w:t>
      </w:r>
      <w:proofErr w:type="spellStart"/>
      <w:r>
        <w:t>marak</w:t>
      </w:r>
      <w:proofErr w:type="spellEnd"/>
      <w:r>
        <w:t xml:space="preserve"> dan </w:t>
      </w:r>
      <w:proofErr w:type="spellStart"/>
      <w:r>
        <w:t>menimbulkan</w:t>
      </w:r>
      <w:proofErr w:type="spellEnd"/>
      <w:r>
        <w:t xml:space="preserve"> </w:t>
      </w:r>
      <w:proofErr w:type="spellStart"/>
      <w:r>
        <w:t>kerugian</w:t>
      </w:r>
      <w:proofErr w:type="spellEnd"/>
      <w:r>
        <w:t xml:space="preserve"> </w:t>
      </w:r>
      <w:proofErr w:type="spellStart"/>
      <w:r>
        <w:t>besar</w:t>
      </w:r>
      <w:proofErr w:type="spellEnd"/>
      <w:r>
        <w:t xml:space="preserve"> </w:t>
      </w:r>
      <w:proofErr w:type="spellStart"/>
      <w:r>
        <w:t>bagi</w:t>
      </w:r>
      <w:proofErr w:type="spellEnd"/>
      <w:r>
        <w:t xml:space="preserve"> </w:t>
      </w:r>
      <w:proofErr w:type="spellStart"/>
      <w:r>
        <w:t>konsumen</w:t>
      </w:r>
      <w:proofErr w:type="spellEnd"/>
      <w:r>
        <w:t xml:space="preserve">. </w:t>
      </w:r>
      <w:proofErr w:type="spellStart"/>
      <w:r>
        <w:t>Meskipun</w:t>
      </w:r>
      <w:proofErr w:type="spellEnd"/>
      <w:r>
        <w:t xml:space="preserve"> </w:t>
      </w:r>
      <w:proofErr w:type="spellStart"/>
      <w:r>
        <w:t>telah</w:t>
      </w:r>
      <w:proofErr w:type="spellEnd"/>
      <w:r>
        <w:t xml:space="preserve"> </w:t>
      </w:r>
      <w:proofErr w:type="spellStart"/>
      <w:r>
        <w:t>terdapat</w:t>
      </w:r>
      <w:proofErr w:type="spellEnd"/>
      <w:r>
        <w:t xml:space="preserve"> </w:t>
      </w:r>
      <w:proofErr w:type="spellStart"/>
      <w:r>
        <w:t>regulasi</w:t>
      </w:r>
      <w:proofErr w:type="spellEnd"/>
      <w:r>
        <w:t xml:space="preserve"> </w:t>
      </w:r>
      <w:proofErr w:type="spellStart"/>
      <w:r>
        <w:t>seperti</w:t>
      </w:r>
      <w:proofErr w:type="spellEnd"/>
      <w:r>
        <w:t xml:space="preserve"> </w:t>
      </w:r>
      <w:proofErr w:type="spellStart"/>
      <w:r>
        <w:t>Undang-Undang</w:t>
      </w:r>
      <w:proofErr w:type="spellEnd"/>
      <w:r>
        <w:t xml:space="preserve"> </w:t>
      </w:r>
      <w:proofErr w:type="spellStart"/>
      <w:r>
        <w:t>Informasi</w:t>
      </w:r>
      <w:proofErr w:type="spellEnd"/>
      <w:r>
        <w:t xml:space="preserve"> dan </w:t>
      </w:r>
      <w:proofErr w:type="spellStart"/>
      <w:r>
        <w:t>Transaksi</w:t>
      </w:r>
      <w:proofErr w:type="spellEnd"/>
      <w:r>
        <w:t xml:space="preserve"> </w:t>
      </w:r>
      <w:proofErr w:type="spellStart"/>
      <w:r>
        <w:t>Elektronik</w:t>
      </w:r>
      <w:proofErr w:type="spellEnd"/>
      <w:r>
        <w:t xml:space="preserve"> (UU ITE), </w:t>
      </w:r>
      <w:proofErr w:type="spellStart"/>
      <w:r>
        <w:t>Undang-Undang</w:t>
      </w:r>
      <w:proofErr w:type="spellEnd"/>
      <w:r>
        <w:t xml:space="preserve"> </w:t>
      </w:r>
      <w:proofErr w:type="spellStart"/>
      <w:r>
        <w:t>Perlindungan</w:t>
      </w:r>
      <w:proofErr w:type="spellEnd"/>
      <w:r>
        <w:t xml:space="preserve"> </w:t>
      </w:r>
      <w:proofErr w:type="spellStart"/>
      <w:r>
        <w:t>Konsumen</w:t>
      </w:r>
      <w:proofErr w:type="spellEnd"/>
      <w:r>
        <w:t xml:space="preserve">, dan </w:t>
      </w:r>
      <w:proofErr w:type="spellStart"/>
      <w:r>
        <w:t>Undang-Undang</w:t>
      </w:r>
      <w:proofErr w:type="spellEnd"/>
      <w:r>
        <w:t xml:space="preserve"> </w:t>
      </w:r>
      <w:proofErr w:type="spellStart"/>
      <w:r>
        <w:t>Perdagangan</w:t>
      </w:r>
      <w:proofErr w:type="spellEnd"/>
      <w:r>
        <w:t xml:space="preserve">, </w:t>
      </w:r>
      <w:proofErr w:type="spellStart"/>
      <w:r>
        <w:t>penerapannya</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menjamin</w:t>
      </w:r>
      <w:proofErr w:type="spellEnd"/>
      <w:r>
        <w:t xml:space="preserve"> </w:t>
      </w:r>
      <w:proofErr w:type="spellStart"/>
      <w:r>
        <w:t>kepastian</w:t>
      </w:r>
      <w:proofErr w:type="spellEnd"/>
      <w:r>
        <w:t xml:space="preserve"> </w:t>
      </w:r>
      <w:proofErr w:type="spellStart"/>
      <w:r>
        <w:t>hukum</w:t>
      </w:r>
      <w:proofErr w:type="spellEnd"/>
      <w:r>
        <w:t xml:space="preserve"> dan </w:t>
      </w:r>
      <w:proofErr w:type="spellStart"/>
      <w:r>
        <w:t>perlindungan</w:t>
      </w:r>
      <w:proofErr w:type="spellEnd"/>
      <w:r>
        <w:t xml:space="preserve"> yang optimal </w:t>
      </w:r>
      <w:proofErr w:type="spellStart"/>
      <w:r>
        <w:t>bagi</w:t>
      </w:r>
      <w:proofErr w:type="spellEnd"/>
      <w:r>
        <w:t xml:space="preserve"> </w:t>
      </w:r>
      <w:proofErr w:type="spellStart"/>
      <w:r>
        <w:t>konsumen</w:t>
      </w:r>
      <w:proofErr w:type="spellEnd"/>
      <w:r>
        <w:t xml:space="preserve">. </w:t>
      </w:r>
      <w:proofErr w:type="spellStart"/>
      <w:r>
        <w:t>Hambatan</w:t>
      </w:r>
      <w:proofErr w:type="spellEnd"/>
      <w:r>
        <w:t xml:space="preserve"> yang </w:t>
      </w:r>
      <w:proofErr w:type="spellStart"/>
      <w:r>
        <w:t>dihadapi</w:t>
      </w:r>
      <w:proofErr w:type="spellEnd"/>
      <w:r>
        <w:t xml:space="preserve"> </w:t>
      </w:r>
      <w:proofErr w:type="spellStart"/>
      <w:r>
        <w:t>antara</w:t>
      </w:r>
      <w:proofErr w:type="spellEnd"/>
      <w:r>
        <w:t xml:space="preserve"> lain </w:t>
      </w:r>
      <w:proofErr w:type="spellStart"/>
      <w:r>
        <w:t>kurangnya</w:t>
      </w:r>
      <w:proofErr w:type="spellEnd"/>
      <w:r>
        <w:t xml:space="preserve"> </w:t>
      </w:r>
      <w:proofErr w:type="spellStart"/>
      <w:r>
        <w:t>kesadaran</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hak</w:t>
      </w:r>
      <w:proofErr w:type="spellEnd"/>
      <w:r>
        <w:t xml:space="preserve"> dan </w:t>
      </w:r>
      <w:proofErr w:type="spellStart"/>
      <w:r>
        <w:t>kewajibannya</w:t>
      </w:r>
      <w:proofErr w:type="spellEnd"/>
      <w:r>
        <w:t xml:space="preserve">, </w:t>
      </w:r>
      <w:proofErr w:type="spellStart"/>
      <w:r>
        <w:t>lemahnya</w:t>
      </w:r>
      <w:proofErr w:type="spellEnd"/>
      <w:r>
        <w:t xml:space="preserve"> </w:t>
      </w:r>
      <w:proofErr w:type="spellStart"/>
      <w:r>
        <w:t>pengawasan</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usaha</w:t>
      </w:r>
      <w:proofErr w:type="spellEnd"/>
      <w:r>
        <w:t xml:space="preserve"> daring, </w:t>
      </w:r>
      <w:proofErr w:type="spellStart"/>
      <w:r>
        <w:t>serta</w:t>
      </w:r>
      <w:proofErr w:type="spellEnd"/>
      <w:r>
        <w:t xml:space="preserve"> </w:t>
      </w:r>
      <w:proofErr w:type="spellStart"/>
      <w:r>
        <w:t>belum</w:t>
      </w:r>
      <w:proofErr w:type="spellEnd"/>
      <w:r>
        <w:t xml:space="preserve"> </w:t>
      </w:r>
      <w:proofErr w:type="spellStart"/>
      <w:r>
        <w:t>maksimalnya</w:t>
      </w:r>
      <w:proofErr w:type="spellEnd"/>
      <w:r>
        <w:t xml:space="preserve"> </w:t>
      </w:r>
      <w:proofErr w:type="spellStart"/>
      <w:r>
        <w:t>peran</w:t>
      </w:r>
      <w:proofErr w:type="spellEnd"/>
      <w:r>
        <w:t xml:space="preserve"> platform e-commerce dan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mencegah</w:t>
      </w:r>
      <w:proofErr w:type="spellEnd"/>
      <w:r>
        <w:t xml:space="preserve"> dan </w:t>
      </w:r>
      <w:proofErr w:type="spellStart"/>
      <w:r>
        <w:t>menangani</w:t>
      </w:r>
      <w:proofErr w:type="spellEnd"/>
      <w:r>
        <w:t xml:space="preserve"> </w:t>
      </w:r>
      <w:proofErr w:type="spellStart"/>
      <w:r>
        <w:t>kasus</w:t>
      </w:r>
      <w:proofErr w:type="spellEnd"/>
      <w:r>
        <w:t xml:space="preserve"> </w:t>
      </w:r>
      <w:proofErr w:type="spellStart"/>
      <w:r>
        <w:t>penipuan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sinergi</w:t>
      </w:r>
      <w:proofErr w:type="spellEnd"/>
      <w:r>
        <w:t xml:space="preserve"> </w:t>
      </w:r>
      <w:proofErr w:type="spellStart"/>
      <w:r>
        <w:t>antara</w:t>
      </w:r>
      <w:proofErr w:type="spellEnd"/>
      <w:r>
        <w:t xml:space="preserve"> </w:t>
      </w:r>
      <w:proofErr w:type="spellStart"/>
      <w:r>
        <w:t>pemerintah</w:t>
      </w:r>
      <w:proofErr w:type="spellEnd"/>
      <w:r>
        <w:t xml:space="preserve">, </w:t>
      </w:r>
      <w:proofErr w:type="spellStart"/>
      <w:r>
        <w:lastRenderedPageBreak/>
        <w:t>penyelenggara</w:t>
      </w:r>
      <w:proofErr w:type="spellEnd"/>
      <w:r>
        <w:t xml:space="preserve"> e-commerce, </w:t>
      </w:r>
      <w:proofErr w:type="spellStart"/>
      <w:r>
        <w:t>serta</w:t>
      </w:r>
      <w:proofErr w:type="spellEnd"/>
      <w:r>
        <w:t xml:space="preserve"> </w:t>
      </w:r>
      <w:proofErr w:type="spellStart"/>
      <w:r>
        <w:t>konsumen</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ekosistem</w:t>
      </w:r>
      <w:proofErr w:type="spellEnd"/>
      <w:r>
        <w:t xml:space="preserve"> </w:t>
      </w:r>
      <w:proofErr w:type="spellStart"/>
      <w:r>
        <w:t>transaksi</w:t>
      </w:r>
      <w:proofErr w:type="spellEnd"/>
      <w:r>
        <w:t xml:space="preserve"> digital yang </w:t>
      </w:r>
      <w:proofErr w:type="spellStart"/>
      <w:r>
        <w:t>aman</w:t>
      </w:r>
      <w:proofErr w:type="spellEnd"/>
      <w:r>
        <w:t xml:space="preserve">, </w:t>
      </w:r>
      <w:proofErr w:type="spellStart"/>
      <w:r>
        <w:t>transparan</w:t>
      </w:r>
      <w:proofErr w:type="spellEnd"/>
      <w:r>
        <w:t xml:space="preserve">, dan </w:t>
      </w:r>
      <w:proofErr w:type="spellStart"/>
      <w:r>
        <w:t>bertanggung</w:t>
      </w:r>
      <w:proofErr w:type="spellEnd"/>
      <w:r>
        <w:t xml:space="preserve"> </w:t>
      </w:r>
      <w:proofErr w:type="spellStart"/>
      <w:r>
        <w:t>jawab</w:t>
      </w:r>
      <w:proofErr w:type="spellEnd"/>
      <w:r>
        <w:t xml:space="preserve"> </w:t>
      </w:r>
    </w:p>
    <w:p w14:paraId="31EAC5AE" w14:textId="77777777" w:rsidR="00661412" w:rsidRDefault="0078309C">
      <w:pPr>
        <w:spacing w:after="159" w:line="259" w:lineRule="auto"/>
        <w:ind w:left="0" w:right="0" w:firstLine="0"/>
        <w:jc w:val="left"/>
      </w:pPr>
      <w:r>
        <w:t xml:space="preserve"> </w:t>
      </w:r>
    </w:p>
    <w:p w14:paraId="16AE847F" w14:textId="77777777" w:rsidR="00661412" w:rsidRDefault="0078309C">
      <w:pPr>
        <w:spacing w:after="0" w:line="259" w:lineRule="auto"/>
        <w:ind w:left="0" w:right="0" w:firstLine="0"/>
        <w:jc w:val="left"/>
      </w:pPr>
      <w:r>
        <w:rPr>
          <w:b/>
        </w:rPr>
        <w:t xml:space="preserve"> </w:t>
      </w:r>
      <w:r>
        <w:rPr>
          <w:b/>
        </w:rPr>
        <w:tab/>
        <w:t xml:space="preserve"> </w:t>
      </w:r>
    </w:p>
    <w:p w14:paraId="401DBF46" w14:textId="77777777" w:rsidR="00661412" w:rsidRDefault="0078309C">
      <w:pPr>
        <w:pStyle w:val="Heading2"/>
        <w:ind w:right="10"/>
        <w:jc w:val="center"/>
      </w:pPr>
      <w:r>
        <w:t xml:space="preserve">DAFTAR PUSTAKA </w:t>
      </w:r>
    </w:p>
    <w:p w14:paraId="503FB0AD" w14:textId="77777777" w:rsidR="00661412" w:rsidRDefault="0078309C">
      <w:pPr>
        <w:numPr>
          <w:ilvl w:val="0"/>
          <w:numId w:val="2"/>
        </w:numPr>
        <w:spacing w:after="0"/>
        <w:ind w:right="0" w:hanging="641"/>
      </w:pPr>
      <w:proofErr w:type="spellStart"/>
      <w:r>
        <w:t>Prasiwi</w:t>
      </w:r>
      <w:proofErr w:type="spellEnd"/>
      <w:r>
        <w:t xml:space="preserve"> Wenny </w:t>
      </w:r>
      <w:proofErr w:type="spellStart"/>
      <w:r>
        <w:t>Gustia</w:t>
      </w:r>
      <w:proofErr w:type="spellEnd"/>
      <w:r>
        <w:t xml:space="preserve">, </w:t>
      </w:r>
      <w:proofErr w:type="spellStart"/>
      <w:r>
        <w:t>Darmoko</w:t>
      </w:r>
      <w:proofErr w:type="spellEnd"/>
      <w:r>
        <w:t xml:space="preserve">, Karim. </w:t>
      </w:r>
      <w:proofErr w:type="spellStart"/>
      <w:r>
        <w:t>Perlindungan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E-Commerce </w:t>
      </w:r>
      <w:proofErr w:type="spellStart"/>
      <w:r>
        <w:t>MenurutUndang</w:t>
      </w:r>
      <w:proofErr w:type="spellEnd"/>
      <w:r>
        <w:t xml:space="preserve"> – </w:t>
      </w:r>
      <w:proofErr w:type="spellStart"/>
      <w:r>
        <w:t>Undang</w:t>
      </w:r>
      <w:proofErr w:type="spellEnd"/>
      <w:r>
        <w:t xml:space="preserve"> </w:t>
      </w:r>
      <w:proofErr w:type="spellStart"/>
      <w:r>
        <w:t>Nomor</w:t>
      </w:r>
      <w:proofErr w:type="spellEnd"/>
      <w:r>
        <w:t xml:space="preserve"> 7 </w:t>
      </w:r>
      <w:proofErr w:type="spellStart"/>
      <w:r>
        <w:t>Tahun</w:t>
      </w:r>
      <w:proofErr w:type="spellEnd"/>
      <w:r>
        <w:t xml:space="preserve"> 2014 </w:t>
      </w:r>
      <w:proofErr w:type="spellStart"/>
      <w:r>
        <w:t>Tentang</w:t>
      </w:r>
      <w:proofErr w:type="spellEnd"/>
      <w:r>
        <w:t xml:space="preserve"> </w:t>
      </w:r>
      <w:proofErr w:type="spellStart"/>
      <w:r>
        <w:t>Perdagangan</w:t>
      </w:r>
      <w:proofErr w:type="spellEnd"/>
      <w:r>
        <w:t xml:space="preserve">. </w:t>
      </w:r>
    </w:p>
    <w:p w14:paraId="3669CB4B" w14:textId="77777777" w:rsidR="00661412" w:rsidRDefault="0078309C">
      <w:pPr>
        <w:spacing w:after="10"/>
        <w:ind w:left="651" w:right="0"/>
      </w:pPr>
      <w:r>
        <w:rPr>
          <w:i/>
        </w:rPr>
        <w:t xml:space="preserve">J </w:t>
      </w:r>
      <w:proofErr w:type="spellStart"/>
      <w:r>
        <w:rPr>
          <w:i/>
        </w:rPr>
        <w:t>Judic</w:t>
      </w:r>
      <w:proofErr w:type="spellEnd"/>
      <w:r>
        <w:t xml:space="preserve">. 2020;9(1):28-32. </w:t>
      </w:r>
    </w:p>
    <w:p w14:paraId="13A8CC0C" w14:textId="77777777" w:rsidR="00661412" w:rsidRDefault="0078309C">
      <w:pPr>
        <w:spacing w:after="10"/>
        <w:ind w:left="651" w:right="0"/>
      </w:pPr>
      <w:r>
        <w:t>http://download.garuda.kemdikbud.go.id/article.php?article=3395298&amp;val=29779&amp;titl</w:t>
      </w:r>
    </w:p>
    <w:p w14:paraId="4DA8ACFE" w14:textId="77777777" w:rsidR="00661412" w:rsidRDefault="0078309C">
      <w:pPr>
        <w:spacing w:after="10"/>
        <w:ind w:left="651" w:right="0"/>
      </w:pPr>
      <w:r>
        <w:t xml:space="preserve">e=PERLINDUNGAN KONSUMEN DALAM TRANSAKSI E-COMMERCE </w:t>
      </w:r>
    </w:p>
    <w:p w14:paraId="5B0174CC" w14:textId="77777777" w:rsidR="00661412" w:rsidRDefault="0078309C">
      <w:pPr>
        <w:ind w:left="651" w:right="0"/>
      </w:pPr>
      <w:r>
        <w:t xml:space="preserve">MENURUT </w:t>
      </w:r>
      <w:proofErr w:type="gramStart"/>
      <w:r>
        <w:t xml:space="preserve">UNDANG  </w:t>
      </w:r>
      <w:proofErr w:type="spellStart"/>
      <w:r>
        <w:t>UNDANG</w:t>
      </w:r>
      <w:proofErr w:type="spellEnd"/>
      <w:proofErr w:type="gramEnd"/>
      <w:r>
        <w:t xml:space="preserve"> NOMOR 7 TAHUN 2014 TENTANG PERDAGANGAN </w:t>
      </w:r>
    </w:p>
    <w:p w14:paraId="61EA9EDB" w14:textId="77777777" w:rsidR="00661412" w:rsidRDefault="0078309C">
      <w:pPr>
        <w:numPr>
          <w:ilvl w:val="0"/>
          <w:numId w:val="2"/>
        </w:numPr>
        <w:spacing w:after="0"/>
        <w:ind w:right="0" w:hanging="641"/>
      </w:pPr>
      <w:proofErr w:type="spellStart"/>
      <w:r>
        <w:t>Indrawan</w:t>
      </w:r>
      <w:proofErr w:type="spellEnd"/>
      <w:r>
        <w:t xml:space="preserve"> M, </w:t>
      </w:r>
      <w:proofErr w:type="spellStart"/>
      <w:r>
        <w:t>Permatasari</w:t>
      </w:r>
      <w:proofErr w:type="spellEnd"/>
      <w:r>
        <w:t xml:space="preserve"> P. </w:t>
      </w:r>
      <w:proofErr w:type="spellStart"/>
      <w:r>
        <w:t>Perlindungan</w:t>
      </w:r>
      <w:proofErr w:type="spellEnd"/>
      <w:r>
        <w:t xml:space="preserve"> Hukum Korban </w:t>
      </w:r>
      <w:proofErr w:type="spellStart"/>
      <w:r>
        <w:t>Penipuan</w:t>
      </w:r>
      <w:proofErr w:type="spellEnd"/>
      <w:r>
        <w:t xml:space="preserve"> </w:t>
      </w:r>
      <w:proofErr w:type="spellStart"/>
      <w:r>
        <w:t>Transaksi</w:t>
      </w:r>
      <w:proofErr w:type="spellEnd"/>
      <w:r>
        <w:t xml:space="preserve"> </w:t>
      </w:r>
      <w:proofErr w:type="spellStart"/>
      <w:r>
        <w:t>Jual</w:t>
      </w:r>
      <w:proofErr w:type="spellEnd"/>
      <w:r>
        <w:t xml:space="preserve"> </w:t>
      </w:r>
      <w:proofErr w:type="spellStart"/>
      <w:r>
        <w:t>Beli</w:t>
      </w:r>
      <w:proofErr w:type="spellEnd"/>
      <w:r>
        <w:t xml:space="preserve"> Online </w:t>
      </w:r>
      <w:proofErr w:type="spellStart"/>
      <w:r>
        <w:t>Melalui</w:t>
      </w:r>
      <w:proofErr w:type="spellEnd"/>
      <w:r>
        <w:t xml:space="preserve"> </w:t>
      </w:r>
      <w:proofErr w:type="spellStart"/>
      <w:r>
        <w:t>Ganti</w:t>
      </w:r>
      <w:proofErr w:type="spellEnd"/>
      <w:r>
        <w:t xml:space="preserve"> </w:t>
      </w:r>
      <w:proofErr w:type="spellStart"/>
      <w:r>
        <w:t>Rugi</w:t>
      </w:r>
      <w:proofErr w:type="spellEnd"/>
      <w:r>
        <w:t xml:space="preserve">. </w:t>
      </w:r>
      <w:r>
        <w:rPr>
          <w:i/>
        </w:rPr>
        <w:t xml:space="preserve">J </w:t>
      </w:r>
      <w:proofErr w:type="spellStart"/>
      <w:r>
        <w:rPr>
          <w:i/>
        </w:rPr>
        <w:t>Kewarganegaraan</w:t>
      </w:r>
      <w:proofErr w:type="spellEnd"/>
      <w:r>
        <w:t xml:space="preserve">. 2022;6(3):6487-6494. </w:t>
      </w:r>
    </w:p>
    <w:p w14:paraId="00DD3538" w14:textId="77777777" w:rsidR="00661412" w:rsidRDefault="0078309C">
      <w:pPr>
        <w:ind w:left="651" w:right="0"/>
      </w:pPr>
      <w:r>
        <w:t xml:space="preserve">http://journal.upy.ac.id/index.php/pkn/article/view/4157 </w:t>
      </w:r>
    </w:p>
    <w:p w14:paraId="414F49E9" w14:textId="77777777" w:rsidR="00661412" w:rsidRDefault="0078309C">
      <w:pPr>
        <w:numPr>
          <w:ilvl w:val="0"/>
          <w:numId w:val="2"/>
        </w:numPr>
        <w:ind w:right="0" w:hanging="641"/>
      </w:pPr>
      <w:r>
        <w:t xml:space="preserve">Amelia A. Kajian Hukum </w:t>
      </w:r>
      <w:proofErr w:type="spellStart"/>
      <w:r>
        <w:t>Terhadap</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Penipuan</w:t>
      </w:r>
      <w:proofErr w:type="spellEnd"/>
      <w:r>
        <w:t xml:space="preserve"> </w:t>
      </w:r>
      <w:proofErr w:type="spellStart"/>
      <w:r>
        <w:t>Secara</w:t>
      </w:r>
      <w:proofErr w:type="spellEnd"/>
      <w:r>
        <w:t xml:space="preserve"> Online. </w:t>
      </w:r>
      <w:r>
        <w:rPr>
          <w:i/>
        </w:rPr>
        <w:t xml:space="preserve">J </w:t>
      </w:r>
      <w:proofErr w:type="spellStart"/>
      <w:r>
        <w:rPr>
          <w:i/>
        </w:rPr>
        <w:t>Inov</w:t>
      </w:r>
      <w:proofErr w:type="spellEnd"/>
      <w:r>
        <w:rPr>
          <w:i/>
        </w:rPr>
        <w:t xml:space="preserve"> Glob</w:t>
      </w:r>
      <w:r>
        <w:t>. 2023;1(1):14-25. doi:10.58344/</w:t>
      </w:r>
      <w:proofErr w:type="gramStart"/>
      <w:r>
        <w:t>jig.v</w:t>
      </w:r>
      <w:proofErr w:type="gramEnd"/>
      <w:r>
        <w:t xml:space="preserve">1i1.3 </w:t>
      </w:r>
    </w:p>
    <w:p w14:paraId="19D33BB3" w14:textId="77777777" w:rsidR="00661412" w:rsidRDefault="0078309C">
      <w:pPr>
        <w:numPr>
          <w:ilvl w:val="0"/>
          <w:numId w:val="2"/>
        </w:numPr>
        <w:ind w:right="0" w:hanging="641"/>
      </w:pPr>
      <w:r>
        <w:t xml:space="preserve">Nur S. </w:t>
      </w:r>
      <w:proofErr w:type="spellStart"/>
      <w:r>
        <w:t>Landasan</w:t>
      </w:r>
      <w:proofErr w:type="spellEnd"/>
      <w:r>
        <w:t xml:space="preserve"> </w:t>
      </w:r>
      <w:proofErr w:type="spellStart"/>
      <w:r>
        <w:t>Teori</w:t>
      </w:r>
      <w:proofErr w:type="spellEnd"/>
      <w:r>
        <w:t xml:space="preserve"> </w:t>
      </w:r>
      <w:proofErr w:type="spellStart"/>
      <w:r>
        <w:t>Perlindungan</w:t>
      </w:r>
      <w:proofErr w:type="spellEnd"/>
      <w:r>
        <w:t xml:space="preserve"> </w:t>
      </w:r>
      <w:proofErr w:type="spellStart"/>
      <w:r>
        <w:t>Konsumen</w:t>
      </w:r>
      <w:proofErr w:type="spellEnd"/>
      <w:r>
        <w:t xml:space="preserve">. 2021;(8):13-26. </w:t>
      </w:r>
    </w:p>
    <w:p w14:paraId="57A60EFA" w14:textId="77777777" w:rsidR="00661412" w:rsidRDefault="0078309C">
      <w:pPr>
        <w:numPr>
          <w:ilvl w:val="0"/>
          <w:numId w:val="2"/>
        </w:numPr>
        <w:spacing w:after="0"/>
        <w:ind w:right="0" w:hanging="641"/>
      </w:pPr>
      <w:proofErr w:type="spellStart"/>
      <w:r>
        <w:t>Rongiyati</w:t>
      </w:r>
      <w:proofErr w:type="spellEnd"/>
      <w:r>
        <w:t xml:space="preserve"> S. </w:t>
      </w:r>
      <w:proofErr w:type="spellStart"/>
      <w:r>
        <w:t>Pelindungan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Dagang</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Elektronik</w:t>
      </w:r>
      <w:proofErr w:type="spellEnd"/>
      <w:r>
        <w:t xml:space="preserve">. </w:t>
      </w:r>
      <w:r>
        <w:rPr>
          <w:i/>
        </w:rPr>
        <w:t xml:space="preserve">Negara </w:t>
      </w:r>
      <w:proofErr w:type="spellStart"/>
      <w:r>
        <w:rPr>
          <w:i/>
        </w:rPr>
        <w:t>Huk</w:t>
      </w:r>
      <w:proofErr w:type="spellEnd"/>
      <w:r>
        <w:t xml:space="preserve">. 2019;10(1):1-25. </w:t>
      </w:r>
    </w:p>
    <w:p w14:paraId="18997B91" w14:textId="77777777" w:rsidR="00661412" w:rsidRDefault="0078309C">
      <w:pPr>
        <w:ind w:left="651" w:right="0"/>
      </w:pPr>
      <w:r>
        <w:t xml:space="preserve">https://jurnal.dpr.go.id/index.php/hukum/article/download/1223/pdf </w:t>
      </w:r>
    </w:p>
    <w:p w14:paraId="53262EFC" w14:textId="77777777" w:rsidR="00661412" w:rsidRDefault="0078309C">
      <w:pPr>
        <w:numPr>
          <w:ilvl w:val="0"/>
          <w:numId w:val="2"/>
        </w:numPr>
        <w:spacing w:after="0"/>
        <w:ind w:right="0" w:hanging="641"/>
      </w:pPr>
      <w:proofErr w:type="spellStart"/>
      <w:r>
        <w:t>Mulyadi</w:t>
      </w:r>
      <w:proofErr w:type="spellEnd"/>
      <w:r>
        <w:t xml:space="preserve"> M, </w:t>
      </w:r>
      <w:proofErr w:type="spellStart"/>
      <w:r>
        <w:t>Nurdin</w:t>
      </w:r>
      <w:proofErr w:type="spellEnd"/>
      <w:r>
        <w:t xml:space="preserve"> AA, Anjani AA, ... </w:t>
      </w:r>
      <w:proofErr w:type="spellStart"/>
      <w:r>
        <w:t>Analisis</w:t>
      </w:r>
      <w:proofErr w:type="spellEnd"/>
      <w:r>
        <w:t xml:space="preserve"> </w:t>
      </w:r>
      <w:proofErr w:type="spellStart"/>
      <w:r>
        <w:t>Penipuan</w:t>
      </w:r>
      <w:proofErr w:type="spellEnd"/>
      <w:r>
        <w:t xml:space="preserve"> Online </w:t>
      </w:r>
      <w:proofErr w:type="spellStart"/>
      <w:r>
        <w:t>Melalui</w:t>
      </w:r>
      <w:proofErr w:type="spellEnd"/>
      <w:r>
        <w:t xml:space="preserve"> Media Sosial </w:t>
      </w:r>
      <w:proofErr w:type="spellStart"/>
      <w:r>
        <w:t>Dalam</w:t>
      </w:r>
      <w:proofErr w:type="spellEnd"/>
      <w:r>
        <w:t xml:space="preserve"> </w:t>
      </w:r>
      <w:proofErr w:type="spellStart"/>
      <w:r>
        <w:t>Perspektif</w:t>
      </w:r>
      <w:proofErr w:type="spellEnd"/>
      <w:r>
        <w:t xml:space="preserve"> </w:t>
      </w:r>
      <w:proofErr w:type="spellStart"/>
      <w:r>
        <w:t>Kriminologi</w:t>
      </w:r>
      <w:proofErr w:type="spellEnd"/>
      <w:r>
        <w:t xml:space="preserve">. </w:t>
      </w:r>
      <w:r>
        <w:rPr>
          <w:i/>
        </w:rPr>
        <w:t xml:space="preserve">Media </w:t>
      </w:r>
      <w:proofErr w:type="spellStart"/>
      <w:r>
        <w:rPr>
          <w:i/>
        </w:rPr>
        <w:t>Huk</w:t>
      </w:r>
      <w:proofErr w:type="spellEnd"/>
      <w:r>
        <w:rPr>
          <w:i/>
        </w:rPr>
        <w:t xml:space="preserve"> …</w:t>
      </w:r>
      <w:r>
        <w:t xml:space="preserve">. 2024;2(2):74-82. </w:t>
      </w:r>
    </w:p>
    <w:p w14:paraId="7AE5540F" w14:textId="77777777" w:rsidR="00661412" w:rsidRDefault="0078309C">
      <w:pPr>
        <w:ind w:left="651" w:right="0"/>
      </w:pPr>
      <w:r>
        <w:t>https://ojs.daarulhuda.or.id/index.php/MHI/article/view/296%0Ahttps://ojs.daarulhuda. or.id/</w:t>
      </w:r>
      <w:proofErr w:type="spellStart"/>
      <w:r>
        <w:t>index.php</w:t>
      </w:r>
      <w:proofErr w:type="spellEnd"/>
      <w:r>
        <w:t xml:space="preserve">/MHI/article/download/296/327 </w:t>
      </w:r>
    </w:p>
    <w:p w14:paraId="4AD6AD79" w14:textId="77777777" w:rsidR="00661412" w:rsidRDefault="0078309C">
      <w:pPr>
        <w:numPr>
          <w:ilvl w:val="0"/>
          <w:numId w:val="2"/>
        </w:numPr>
        <w:spacing w:after="148"/>
        <w:ind w:right="0" w:hanging="641"/>
      </w:pPr>
      <w:proofErr w:type="spellStart"/>
      <w:r>
        <w:t>Lun</w:t>
      </w:r>
      <w:proofErr w:type="spellEnd"/>
      <w:r>
        <w:t xml:space="preserve"> CW, </w:t>
      </w:r>
      <w:proofErr w:type="spellStart"/>
      <w:r>
        <w:t>Idrus</w:t>
      </w:r>
      <w:proofErr w:type="spellEnd"/>
      <w:r>
        <w:t xml:space="preserve"> SZS, Ali WNAW, et al. The Development of an Interactive Animation to Prevent Social Media Fraud. </w:t>
      </w:r>
      <w:r>
        <w:rPr>
          <w:i/>
        </w:rPr>
        <w:t>J Phys Conf Ser</w:t>
      </w:r>
      <w:r>
        <w:t xml:space="preserve">. 2020;1529(3). doi:10.1088/17426596/1529/3/032081 </w:t>
      </w:r>
    </w:p>
    <w:p w14:paraId="28C9D5B2" w14:textId="77777777" w:rsidR="00661412" w:rsidRDefault="0078309C">
      <w:pPr>
        <w:numPr>
          <w:ilvl w:val="0"/>
          <w:numId w:val="2"/>
        </w:numPr>
        <w:spacing w:after="158" w:line="258" w:lineRule="auto"/>
        <w:ind w:right="0" w:hanging="641"/>
      </w:pPr>
      <w:proofErr w:type="spellStart"/>
      <w:r>
        <w:t>Sidabalok</w:t>
      </w:r>
      <w:proofErr w:type="spellEnd"/>
      <w:r>
        <w:t xml:space="preserve"> J. </w:t>
      </w:r>
      <w:proofErr w:type="spellStart"/>
      <w:r>
        <w:rPr>
          <w:i/>
        </w:rPr>
        <w:t>Perlindungan</w:t>
      </w:r>
      <w:proofErr w:type="spellEnd"/>
      <w:r>
        <w:rPr>
          <w:i/>
        </w:rPr>
        <w:t xml:space="preserve"> Hukum </w:t>
      </w:r>
      <w:proofErr w:type="spellStart"/>
      <w:r>
        <w:rPr>
          <w:i/>
        </w:rPr>
        <w:t>Konsumen</w:t>
      </w:r>
      <w:proofErr w:type="spellEnd"/>
      <w:r>
        <w:t xml:space="preserve">.; 2014. </w:t>
      </w:r>
    </w:p>
    <w:p w14:paraId="6217E63A" w14:textId="77777777" w:rsidR="00661412" w:rsidRDefault="0078309C">
      <w:pPr>
        <w:numPr>
          <w:ilvl w:val="0"/>
          <w:numId w:val="2"/>
        </w:numPr>
        <w:spacing w:after="1" w:line="258" w:lineRule="auto"/>
        <w:ind w:right="0" w:hanging="641"/>
      </w:pPr>
      <w:proofErr w:type="spellStart"/>
      <w:r>
        <w:t>Vinet</w:t>
      </w:r>
      <w:proofErr w:type="spellEnd"/>
      <w:r>
        <w:t xml:space="preserve"> L, </w:t>
      </w:r>
      <w:proofErr w:type="spellStart"/>
      <w:r>
        <w:t>Zhedanov</w:t>
      </w:r>
      <w:proofErr w:type="spellEnd"/>
      <w:r>
        <w:t xml:space="preserve"> A. </w:t>
      </w:r>
      <w:r>
        <w:rPr>
          <w:i/>
        </w:rPr>
        <w:t>A “missing” Family of Classical Orthogonal Polynomials</w:t>
      </w:r>
      <w:r>
        <w:t xml:space="preserve">. Vol </w:t>
      </w:r>
    </w:p>
    <w:p w14:paraId="49E833BC" w14:textId="77777777" w:rsidR="00661412" w:rsidRDefault="0078309C">
      <w:pPr>
        <w:ind w:left="651" w:right="0"/>
      </w:pPr>
      <w:r>
        <w:t xml:space="preserve">44.; 2011. doi:10.1088/1751-8113/44/8/085201 </w:t>
      </w:r>
    </w:p>
    <w:p w14:paraId="6C158604" w14:textId="77777777" w:rsidR="00661412" w:rsidRDefault="0078309C">
      <w:pPr>
        <w:numPr>
          <w:ilvl w:val="0"/>
          <w:numId w:val="2"/>
        </w:numPr>
        <w:spacing w:after="148"/>
        <w:ind w:right="0" w:hanging="641"/>
      </w:pPr>
      <w:proofErr w:type="spellStart"/>
      <w:r>
        <w:t>Christianto</w:t>
      </w:r>
      <w:proofErr w:type="spellEnd"/>
      <w:r>
        <w:t xml:space="preserve"> AD. </w:t>
      </w:r>
      <w:proofErr w:type="spellStart"/>
      <w:r>
        <w:t>Perlindungan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jual-beli</w:t>
      </w:r>
      <w:proofErr w:type="spellEnd"/>
      <w:r>
        <w:t xml:space="preserve"> pada e-commerce </w:t>
      </w:r>
      <w:proofErr w:type="spellStart"/>
      <w:r>
        <w:t>tokopedia</w:t>
      </w:r>
      <w:proofErr w:type="spellEnd"/>
      <w:r>
        <w:t xml:space="preserve"> = Legal protection for consumers in trade transactions on Tokopedia. </w:t>
      </w:r>
      <w:r>
        <w:rPr>
          <w:i/>
        </w:rPr>
        <w:t>K Law J</w:t>
      </w:r>
      <w:r>
        <w:t>. 2015;7(2504):1-9. doi:10.56338/</w:t>
      </w:r>
      <w:proofErr w:type="gramStart"/>
      <w:r>
        <w:t>jks.v</w:t>
      </w:r>
      <w:proofErr w:type="gramEnd"/>
      <w:r>
        <w:t xml:space="preserve">7i12.6710 </w:t>
      </w:r>
    </w:p>
    <w:p w14:paraId="10C335AD" w14:textId="77777777" w:rsidR="00661412" w:rsidRDefault="0078309C">
      <w:pPr>
        <w:spacing w:after="0" w:line="259" w:lineRule="auto"/>
        <w:ind w:left="0" w:right="0" w:firstLine="0"/>
        <w:jc w:val="left"/>
      </w:pPr>
      <w:r>
        <w:rPr>
          <w:b/>
        </w:rPr>
        <w:t xml:space="preserve"> </w:t>
      </w:r>
    </w:p>
    <w:sectPr w:rsidR="00661412">
      <w:headerReference w:type="default" r:id="rId9"/>
      <w:pgSz w:w="11906" w:h="16838"/>
      <w:pgMar w:top="1450" w:right="1433" w:bottom="14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1F83" w14:textId="77777777" w:rsidR="00F27309" w:rsidRDefault="00F27309" w:rsidP="00CE12E1">
      <w:pPr>
        <w:spacing w:after="0" w:line="240" w:lineRule="auto"/>
      </w:pPr>
      <w:r>
        <w:separator/>
      </w:r>
    </w:p>
  </w:endnote>
  <w:endnote w:type="continuationSeparator" w:id="0">
    <w:p w14:paraId="7FA40A01" w14:textId="77777777" w:rsidR="00F27309" w:rsidRDefault="00F27309" w:rsidP="00CE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BAD4" w14:textId="77777777" w:rsidR="00F27309" w:rsidRDefault="00F27309" w:rsidP="00CE12E1">
      <w:pPr>
        <w:spacing w:after="0" w:line="240" w:lineRule="auto"/>
      </w:pPr>
      <w:r>
        <w:separator/>
      </w:r>
    </w:p>
  </w:footnote>
  <w:footnote w:type="continuationSeparator" w:id="0">
    <w:p w14:paraId="6D38AFCB" w14:textId="77777777" w:rsidR="00F27309" w:rsidRDefault="00F27309" w:rsidP="00CE1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56C9" w14:textId="77777777" w:rsidR="00CE12E1" w:rsidRDefault="00CE12E1" w:rsidP="00CE12E1">
    <w:pPr>
      <w:pBdr>
        <w:top w:val="nil"/>
        <w:left w:val="nil"/>
        <w:bottom w:val="nil"/>
        <w:right w:val="nil"/>
        <w:between w:val="nil"/>
      </w:pBdr>
      <w:tabs>
        <w:tab w:val="right" w:pos="9025"/>
      </w:tabs>
      <w:spacing w:line="240" w:lineRule="auto"/>
    </w:pPr>
    <w:bookmarkStart w:id="1" w:name="_Hlk204789617"/>
    <w:bookmarkStart w:id="2" w:name="_Hlk204789618"/>
    <w:r>
      <w:rPr>
        <w:noProof/>
      </w:rPr>
      <mc:AlternateContent>
        <mc:Choice Requires="wps">
          <w:drawing>
            <wp:anchor distT="0" distB="0" distL="0" distR="0" simplePos="0" relativeHeight="251660288" behindDoc="1" locked="0" layoutInCell="1" allowOverlap="1" wp14:anchorId="3288D06A" wp14:editId="02B85647">
              <wp:simplePos x="0" y="0"/>
              <wp:positionH relativeFrom="margin">
                <wp:posOffset>0</wp:posOffset>
              </wp:positionH>
              <wp:positionV relativeFrom="margin">
                <wp:posOffset>-798196</wp:posOffset>
              </wp:positionV>
              <wp:extent cx="2273935" cy="180975"/>
              <wp:effectExtent l="0" t="0"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80975"/>
                      </a:xfrm>
                      <a:prstGeom prst="rect">
                        <a:avLst/>
                      </a:prstGeom>
                      <a:noFill/>
                      <a:ln>
                        <a:noFill/>
                      </a:ln>
                    </wps:spPr>
                    <wps:txbx>
                      <w:txbxContent>
                        <w:p w14:paraId="6F86CC07" w14:textId="77777777" w:rsidR="00CE12E1" w:rsidRDefault="00CE12E1" w:rsidP="00CE12E1">
                          <w:pPr>
                            <w:spacing w:line="275" w:lineRule="auto"/>
                            <w:ind w:hanging="2"/>
                            <w:textDirection w:val="btLr"/>
                          </w:pPr>
                          <w:r>
                            <w:rPr>
                              <w:rFonts w:ascii="Cambria" w:eastAsia="Cambria" w:hAnsi="Cambria" w:cs="Cambria"/>
                            </w:rPr>
                            <w:t>ISSN 3031-0369</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288D06A" id="Rectangle 2" o:spid="_x0000_s1026" style="position:absolute;left:0;text-align:left;margin-left:0;margin-top:-62.85pt;width:179.05pt;height:14.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" filled="f" stroked="f">
              <v:textbox inset="0,0,0,0">
                <w:txbxContent>
                  <w:p w14:paraId="6F86CC07" w14:textId="77777777" w:rsidR="00CE12E1" w:rsidRDefault="00CE12E1" w:rsidP="00CE12E1">
                    <w:pPr>
                      <w:spacing w:line="275" w:lineRule="auto"/>
                      <w:ind w:hanging="2"/>
                      <w:textDirection w:val="btLr"/>
                    </w:pPr>
                    <w:r>
                      <w:rPr>
                        <w:rFonts w:ascii="Cambria" w:eastAsia="Cambria" w:hAnsi="Cambria" w:cs="Cambria"/>
                      </w:rPr>
                      <w:t>ISSN 3031-0369</w:t>
                    </w:r>
                  </w:p>
                </w:txbxContent>
              </v:textbox>
              <w10:wrap anchorx="margin" anchory="margin"/>
            </v:rect>
          </w:pict>
        </mc:Fallback>
      </mc:AlternateContent>
    </w:r>
    <w:r>
      <w:rPr>
        <w:noProof/>
      </w:rPr>
      <mc:AlternateContent>
        <mc:Choice Requires="wps">
          <w:drawing>
            <wp:anchor distT="0" distB="0" distL="0" distR="0" simplePos="0" relativeHeight="251659264" behindDoc="1" locked="0" layoutInCell="1" allowOverlap="1" wp14:anchorId="145D0750" wp14:editId="4FEE479A">
              <wp:simplePos x="0" y="0"/>
              <wp:positionH relativeFrom="margin">
                <wp:posOffset>-19050</wp:posOffset>
              </wp:positionH>
              <wp:positionV relativeFrom="page">
                <wp:posOffset>114300</wp:posOffset>
              </wp:positionV>
              <wp:extent cx="1558290" cy="51435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8290" cy="514350"/>
                      </a:xfrm>
                      <a:prstGeom prst="rect">
                        <a:avLst/>
                      </a:prstGeom>
                      <a:noFill/>
                      <a:ln>
                        <a:noFill/>
                      </a:ln>
                    </wps:spPr>
                    <wps:txbx>
                      <w:txbxContent>
                        <w:p w14:paraId="4C47B2AF" w14:textId="77777777" w:rsidR="00CE12E1" w:rsidRDefault="00CE12E1" w:rsidP="00CE12E1">
                          <w:pPr>
                            <w:spacing w:line="275" w:lineRule="auto"/>
                            <w:ind w:left="5" w:firstLine="17"/>
                            <w:textDirection w:val="btLr"/>
                          </w:pPr>
                          <w:r>
                            <w:rPr>
                              <w:rFonts w:ascii="Trebuchet MS" w:eastAsia="Trebuchet MS" w:hAnsi="Trebuchet MS" w:cs="Trebuchet MS"/>
                              <w:sz w:val="72"/>
                            </w:rPr>
                            <w:t>CAUSA</w:t>
                          </w:r>
                        </w:p>
                        <w:p w14:paraId="759ED11E" w14:textId="77777777" w:rsidR="00CE12E1" w:rsidRDefault="00CE12E1" w:rsidP="00CE12E1"/>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45D0750" id="Rectangle 3" o:spid="_x0000_s1027" style="position:absolute;left:0;text-align:left;margin-left:-1.5pt;margin-top:9pt;width:122.7pt;height:40.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" filled="f" stroked="f">
              <v:textbox inset="0,0,0,0">
                <w:txbxContent>
                  <w:p w14:paraId="4C47B2AF" w14:textId="77777777" w:rsidR="00CE12E1" w:rsidRDefault="00CE12E1" w:rsidP="00CE12E1">
                    <w:pPr>
                      <w:spacing w:line="275" w:lineRule="auto"/>
                      <w:ind w:left="5" w:firstLine="17"/>
                      <w:textDirection w:val="btLr"/>
                    </w:pPr>
                    <w:r>
                      <w:rPr>
                        <w:rFonts w:ascii="Trebuchet MS" w:eastAsia="Trebuchet MS" w:hAnsi="Trebuchet MS" w:cs="Trebuchet MS"/>
                        <w:sz w:val="72"/>
                      </w:rPr>
                      <w:t>CAUSA</w:t>
                    </w:r>
                  </w:p>
                  <w:p w14:paraId="759ED11E" w14:textId="77777777" w:rsidR="00CE12E1" w:rsidRDefault="00CE12E1" w:rsidP="00CE12E1"/>
                </w:txbxContent>
              </v:textbox>
              <w10:wrap anchorx="margin" anchory="page"/>
            </v:rect>
          </w:pict>
        </mc:Fallback>
      </mc:AlternateContent>
    </w:r>
    <w:r>
      <w:rPr>
        <w:noProof/>
      </w:rPr>
      <mc:AlternateContent>
        <mc:Choice Requires="wps">
          <w:drawing>
            <wp:anchor distT="0" distB="0" distL="0" distR="0" simplePos="0" relativeHeight="251661312" behindDoc="1" locked="0" layoutInCell="1" allowOverlap="1" wp14:anchorId="033DB9FD" wp14:editId="7214C69F">
              <wp:simplePos x="0" y="0"/>
              <wp:positionH relativeFrom="margin">
                <wp:align>right</wp:align>
              </wp:positionH>
              <wp:positionV relativeFrom="page">
                <wp:posOffset>193040</wp:posOffset>
              </wp:positionV>
              <wp:extent cx="3175000" cy="644525"/>
              <wp:effectExtent l="0" t="0" r="635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0" cy="644525"/>
                      </a:xfrm>
                      <a:prstGeom prst="rect">
                        <a:avLst/>
                      </a:prstGeom>
                      <a:noFill/>
                      <a:ln>
                        <a:noFill/>
                      </a:ln>
                    </wps:spPr>
                    <wps:txbx>
                      <w:txbxContent>
                        <w:p w14:paraId="0FBB506C" w14:textId="77777777" w:rsidR="00CE12E1" w:rsidRPr="00074ABA" w:rsidRDefault="00CE12E1" w:rsidP="00CE12E1">
                          <w:pPr>
                            <w:spacing w:after="0" w:line="240" w:lineRule="auto"/>
                            <w:ind w:left="11" w:right="6" w:hanging="11"/>
                            <w:jc w:val="right"/>
                            <w:textDirection w:val="btLr"/>
                            <w:rPr>
                              <w:lang w:val="nl-NL"/>
                            </w:rPr>
                          </w:pPr>
                          <w:r w:rsidRPr="00074ABA">
                            <w:rPr>
                              <w:rFonts w:ascii="Cambria" w:eastAsia="Cambria" w:hAnsi="Cambria" w:cs="Cambria"/>
                              <w:lang w:val="nl-NL"/>
                            </w:rPr>
                            <w:t>Jurnal Hukum dan Kewarganegaraan</w:t>
                          </w:r>
                        </w:p>
                        <w:p w14:paraId="200903DF" w14:textId="77777777" w:rsidR="00CE12E1" w:rsidRPr="00074ABA" w:rsidRDefault="00CE12E1" w:rsidP="00CE12E1">
                          <w:pPr>
                            <w:spacing w:after="0" w:line="240" w:lineRule="auto"/>
                            <w:ind w:left="11" w:right="6" w:hanging="11"/>
                            <w:jc w:val="right"/>
                            <w:textDirection w:val="btLr"/>
                            <w:rPr>
                              <w:lang w:val="nl-NL"/>
                            </w:rPr>
                          </w:pPr>
                          <w:r w:rsidRPr="00074ABA">
                            <w:rPr>
                              <w:rFonts w:ascii="Cambria" w:eastAsia="Cambria" w:hAnsi="Cambria" w:cs="Cambria"/>
                              <w:lang w:val="nl-NL"/>
                            </w:rPr>
                            <w:t>Vol 1</w:t>
                          </w:r>
                          <w:r>
                            <w:rPr>
                              <w:rFonts w:ascii="Cambria" w:eastAsia="Cambria" w:hAnsi="Cambria" w:cs="Cambria"/>
                              <w:lang w:val="id-ID"/>
                            </w:rPr>
                            <w:t>5</w:t>
                          </w:r>
                          <w:r w:rsidRPr="00074ABA">
                            <w:rPr>
                              <w:rFonts w:ascii="Cambria" w:eastAsia="Cambria" w:hAnsi="Cambria" w:cs="Cambria"/>
                              <w:lang w:val="nl-NL"/>
                            </w:rPr>
                            <w:t xml:space="preserve"> No </w:t>
                          </w:r>
                          <w:r>
                            <w:rPr>
                              <w:rFonts w:ascii="Cambria" w:eastAsia="Cambria" w:hAnsi="Cambria" w:cs="Cambria"/>
                              <w:lang w:val="id-ID"/>
                            </w:rPr>
                            <w:t>7</w:t>
                          </w:r>
                          <w:r w:rsidRPr="00074ABA">
                            <w:rPr>
                              <w:rFonts w:ascii="Cambria" w:eastAsia="Cambria" w:hAnsi="Cambria" w:cs="Cambria"/>
                              <w:lang w:val="nl-NL"/>
                            </w:rPr>
                            <w:t xml:space="preserve"> Tahun 2025</w:t>
                          </w:r>
                        </w:p>
                        <w:p w14:paraId="14E6442D" w14:textId="77777777" w:rsidR="00CE12E1" w:rsidRDefault="00CE12E1" w:rsidP="00CE12E1">
                          <w:pPr>
                            <w:spacing w:after="0" w:line="240" w:lineRule="auto"/>
                            <w:ind w:left="11" w:right="6" w:hanging="11"/>
                            <w:jc w:val="right"/>
                            <w:textDirection w:val="btLr"/>
                          </w:pPr>
                          <w:r>
                            <w:rPr>
                              <w:rFonts w:ascii="Cambria" w:eastAsia="Cambria" w:hAnsi="Cambria" w:cs="Cambria"/>
                            </w:rPr>
                            <w:t>Prefix doi.org/10.3783/</w:t>
                          </w:r>
                          <w:proofErr w:type="gramStart"/>
                          <w:r>
                            <w:rPr>
                              <w:rFonts w:ascii="Cambria" w:eastAsia="Cambria" w:hAnsi="Cambria" w:cs="Cambria"/>
                            </w:rPr>
                            <w:t>causa.v</w:t>
                          </w:r>
                          <w:proofErr w:type="gramEnd"/>
                          <w:r>
                            <w:rPr>
                              <w:rFonts w:ascii="Cambria" w:eastAsia="Cambria" w:hAnsi="Cambria" w:cs="Cambria"/>
                            </w:rPr>
                            <w:t>2i9.2461</w:t>
                          </w:r>
                        </w:p>
                        <w:p w14:paraId="60D234BC" w14:textId="77777777" w:rsidR="00CE12E1" w:rsidRDefault="00CE12E1" w:rsidP="00CE12E1">
                          <w:pPr>
                            <w:spacing w:after="0" w:line="240" w:lineRule="auto"/>
                            <w:ind w:left="11" w:right="6" w:hanging="11"/>
                            <w:jc w:val="right"/>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33DB9FD" id="Rectangle 1" o:spid="_x0000_s1028" style="position:absolute;left:0;text-align:left;margin-left:198.8pt;margin-top:15.2pt;width:250pt;height:50.7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" filled="f" stroked="f">
              <v:textbox inset="0,0,0,0">
                <w:txbxContent>
                  <w:p w14:paraId="0FBB506C" w14:textId="77777777" w:rsidR="00CE12E1" w:rsidRPr="00074ABA" w:rsidRDefault="00CE12E1" w:rsidP="00CE12E1">
                    <w:pPr>
                      <w:spacing w:after="0" w:line="240" w:lineRule="auto"/>
                      <w:ind w:left="11" w:right="6" w:hanging="11"/>
                      <w:jc w:val="right"/>
                      <w:textDirection w:val="btLr"/>
                      <w:rPr>
                        <w:lang w:val="nl-NL"/>
                      </w:rPr>
                    </w:pPr>
                    <w:r w:rsidRPr="00074ABA">
                      <w:rPr>
                        <w:rFonts w:ascii="Cambria" w:eastAsia="Cambria" w:hAnsi="Cambria" w:cs="Cambria"/>
                        <w:lang w:val="nl-NL"/>
                      </w:rPr>
                      <w:t>Jurnal Hukum dan Kewarganegaraan</w:t>
                    </w:r>
                  </w:p>
                  <w:p w14:paraId="200903DF" w14:textId="77777777" w:rsidR="00CE12E1" w:rsidRPr="00074ABA" w:rsidRDefault="00CE12E1" w:rsidP="00CE12E1">
                    <w:pPr>
                      <w:spacing w:after="0" w:line="240" w:lineRule="auto"/>
                      <w:ind w:left="11" w:right="6" w:hanging="11"/>
                      <w:jc w:val="right"/>
                      <w:textDirection w:val="btLr"/>
                      <w:rPr>
                        <w:lang w:val="nl-NL"/>
                      </w:rPr>
                    </w:pPr>
                    <w:r w:rsidRPr="00074ABA">
                      <w:rPr>
                        <w:rFonts w:ascii="Cambria" w:eastAsia="Cambria" w:hAnsi="Cambria" w:cs="Cambria"/>
                        <w:lang w:val="nl-NL"/>
                      </w:rPr>
                      <w:t>Vol 1</w:t>
                    </w:r>
                    <w:r>
                      <w:rPr>
                        <w:rFonts w:ascii="Cambria" w:eastAsia="Cambria" w:hAnsi="Cambria" w:cs="Cambria"/>
                        <w:lang w:val="id-ID"/>
                      </w:rPr>
                      <w:t>5</w:t>
                    </w:r>
                    <w:r w:rsidRPr="00074ABA">
                      <w:rPr>
                        <w:rFonts w:ascii="Cambria" w:eastAsia="Cambria" w:hAnsi="Cambria" w:cs="Cambria"/>
                        <w:lang w:val="nl-NL"/>
                      </w:rPr>
                      <w:t xml:space="preserve"> No </w:t>
                    </w:r>
                    <w:r>
                      <w:rPr>
                        <w:rFonts w:ascii="Cambria" w:eastAsia="Cambria" w:hAnsi="Cambria" w:cs="Cambria"/>
                        <w:lang w:val="id-ID"/>
                      </w:rPr>
                      <w:t>7</w:t>
                    </w:r>
                    <w:r w:rsidRPr="00074ABA">
                      <w:rPr>
                        <w:rFonts w:ascii="Cambria" w:eastAsia="Cambria" w:hAnsi="Cambria" w:cs="Cambria"/>
                        <w:lang w:val="nl-NL"/>
                      </w:rPr>
                      <w:t xml:space="preserve"> Tahun 2025</w:t>
                    </w:r>
                  </w:p>
                  <w:p w14:paraId="14E6442D" w14:textId="77777777" w:rsidR="00CE12E1" w:rsidRDefault="00CE12E1" w:rsidP="00CE12E1">
                    <w:pPr>
                      <w:spacing w:after="0" w:line="240" w:lineRule="auto"/>
                      <w:ind w:left="11" w:right="6" w:hanging="11"/>
                      <w:jc w:val="right"/>
                      <w:textDirection w:val="btLr"/>
                    </w:pPr>
                    <w:r>
                      <w:rPr>
                        <w:rFonts w:ascii="Cambria" w:eastAsia="Cambria" w:hAnsi="Cambria" w:cs="Cambria"/>
                      </w:rPr>
                      <w:t>Prefix doi.org/10.3783/</w:t>
                    </w:r>
                    <w:proofErr w:type="gramStart"/>
                    <w:r>
                      <w:rPr>
                        <w:rFonts w:ascii="Cambria" w:eastAsia="Cambria" w:hAnsi="Cambria" w:cs="Cambria"/>
                      </w:rPr>
                      <w:t>causa.v</w:t>
                    </w:r>
                    <w:proofErr w:type="gramEnd"/>
                    <w:r>
                      <w:rPr>
                        <w:rFonts w:ascii="Cambria" w:eastAsia="Cambria" w:hAnsi="Cambria" w:cs="Cambria"/>
                      </w:rPr>
                      <w:t>2i9.2461</w:t>
                    </w:r>
                  </w:p>
                  <w:p w14:paraId="60D234BC" w14:textId="77777777" w:rsidR="00CE12E1" w:rsidRDefault="00CE12E1" w:rsidP="00CE12E1">
                    <w:pPr>
                      <w:spacing w:after="0" w:line="240" w:lineRule="auto"/>
                      <w:ind w:left="11" w:right="6" w:hanging="11"/>
                      <w:jc w:val="right"/>
                      <w:textDirection w:val="btLr"/>
                    </w:pPr>
                  </w:p>
                </w:txbxContent>
              </v:textbox>
              <w10:wrap anchorx="margin" anchory="page"/>
            </v:rect>
          </w:pict>
        </mc:Fallback>
      </mc:AlternateContent>
    </w:r>
    <w:bookmarkEnd w:id="1"/>
    <w:bookmarkEnd w:id="2"/>
  </w:p>
  <w:p w14:paraId="09102913" w14:textId="77777777" w:rsidR="00CE12E1" w:rsidRDefault="00CE12E1" w:rsidP="00CE12E1">
    <w:pPr>
      <w:pStyle w:val="Header"/>
    </w:pPr>
  </w:p>
  <w:p w14:paraId="4C047F64" w14:textId="77777777" w:rsidR="00CE12E1" w:rsidRDefault="00CE12E1" w:rsidP="00CE12E1">
    <w:pPr>
      <w:pStyle w:val="Header"/>
    </w:pPr>
  </w:p>
  <w:p w14:paraId="56D48896" w14:textId="4F4D7760" w:rsidR="00CE12E1" w:rsidRPr="00CE12E1" w:rsidRDefault="00CE12E1" w:rsidP="00CE12E1">
    <w:pPr>
      <w:pStyle w:val="Header"/>
      <w:ind w:left="0" w:firstLine="0"/>
      <w:rPr>
        <w:lang w:val="id-ID"/>
      </w:rPr>
    </w:pPr>
  </w:p>
  <w:p w14:paraId="30E64BC2" w14:textId="77777777" w:rsidR="00CE12E1" w:rsidRDefault="00CE12E1" w:rsidP="00CE12E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2D58"/>
    <w:multiLevelType w:val="hybridMultilevel"/>
    <w:tmpl w:val="FFFFFFFF"/>
    <w:lvl w:ilvl="0" w:tplc="6584CE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429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9ED6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EC4F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057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45F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1ABC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4D6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6C5A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A63A99"/>
    <w:multiLevelType w:val="hybridMultilevel"/>
    <w:tmpl w:val="FFFFFFFF"/>
    <w:lvl w:ilvl="0" w:tplc="697877A2">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880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AC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011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085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69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A5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A4F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61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12"/>
    <w:rsid w:val="0031585E"/>
    <w:rsid w:val="00661412"/>
    <w:rsid w:val="0078309C"/>
    <w:rsid w:val="00BC795B"/>
    <w:rsid w:val="00CE12E1"/>
    <w:rsid w:val="00F273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07C8"/>
  <w15:docId w15:val="{20614832-B2C1-974B-B6F3-C63803F1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9" w:lineRule="auto"/>
      <w:ind w:left="10" w:right="7" w:hanging="10"/>
      <w:jc w:val="both"/>
    </w:pPr>
    <w:rPr>
      <w:rFonts w:ascii="Times New Roman" w:eastAsia="Times New Roman" w:hAnsi="Times New Roman" w:cs="Times New Roman"/>
      <w:color w:val="000000"/>
      <w:lang w:val="en-ID" w:eastAsia="en-ID" w:bidi="en-ID"/>
    </w:rPr>
  </w:style>
  <w:style w:type="paragraph" w:styleId="Heading1">
    <w:name w:val="heading 1"/>
    <w:next w:val="Normal"/>
    <w:link w:val="Heading1Char"/>
    <w:uiPriority w:val="9"/>
    <w:qFormat/>
    <w:pPr>
      <w:keepNext/>
      <w:keepLines/>
      <w:spacing w:after="158" w:line="259" w:lineRule="auto"/>
      <w:ind w:right="4"/>
      <w:jc w:val="center"/>
      <w:outlineLvl w:val="0"/>
    </w:pPr>
    <w:rPr>
      <w:rFonts w:ascii="Times New Roman" w:eastAsia="Times New Roman" w:hAnsi="Times New Roman" w:cs="Times New Roman"/>
      <w:b/>
      <w:i/>
      <w:color w:val="000000"/>
    </w:rPr>
  </w:style>
  <w:style w:type="paragraph" w:styleId="Heading2">
    <w:name w:val="heading 2"/>
    <w:next w:val="Normal"/>
    <w:link w:val="Heading2Char"/>
    <w:uiPriority w:val="9"/>
    <w:unhideWhenUsed/>
    <w:qFormat/>
    <w:pPr>
      <w:keepNext/>
      <w:keepLines/>
      <w:spacing w:after="158" w:line="259" w:lineRule="auto"/>
      <w:ind w:left="10" w:right="7"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E1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E1"/>
    <w:rPr>
      <w:rFonts w:ascii="Times New Roman" w:eastAsia="Times New Roman" w:hAnsi="Times New Roman" w:cs="Times New Roman"/>
      <w:color w:val="000000"/>
      <w:lang w:val="en-ID" w:eastAsia="en-ID" w:bidi="en-ID"/>
    </w:rPr>
  </w:style>
  <w:style w:type="paragraph" w:styleId="Footer">
    <w:name w:val="footer"/>
    <w:basedOn w:val="Normal"/>
    <w:link w:val="FooterChar"/>
    <w:uiPriority w:val="99"/>
    <w:unhideWhenUsed/>
    <w:rsid w:val="00CE1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E1"/>
    <w:rPr>
      <w:rFonts w:ascii="Times New Roman" w:eastAsia="Times New Roman" w:hAnsi="Times New Roman" w:cs="Times New Roman"/>
      <w:color w:val="000000"/>
      <w:lang w:val="en-ID" w:eastAsia="en-ID" w:bidi="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2711</Words>
  <Characters>15458</Characters>
  <Application>Microsoft Office Word</Application>
  <DocSecurity>0</DocSecurity>
  <Lines>128</Lines>
  <Paragraphs>36</Paragraphs>
  <ScaleCrop>false</ScaleCrop>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 rahmah</dc:creator>
  <cp:keywords/>
  <cp:lastModifiedBy>mahdiyati04.net@gmail.com</cp:lastModifiedBy>
  <cp:revision>6</cp:revision>
  <dcterms:created xsi:type="dcterms:W3CDTF">2025-08-07T07:25:00Z</dcterms:created>
  <dcterms:modified xsi:type="dcterms:W3CDTF">2025-08-07T09:09:00Z</dcterms:modified>
</cp:coreProperties>
</file>